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3BBF0" w14:textId="77777777" w:rsidR="00720E3C" w:rsidRDefault="00720E3C" w:rsidP="00E074BD">
      <w:pPr>
        <w:spacing w:line="360" w:lineRule="auto"/>
        <w:jc w:val="both"/>
        <w:rPr>
          <w:rFonts w:ascii="Times New Roman" w:hAnsi="Times New Roman" w:cs="Times New Roman"/>
          <w:b/>
          <w:bCs/>
          <w:u w:val="thick"/>
        </w:rPr>
      </w:pPr>
      <w:bookmarkStart w:id="0" w:name="_Hlk190773228"/>
      <w:r w:rsidRPr="00720E3C">
        <w:rPr>
          <w:rFonts w:ascii="Times New Roman" w:hAnsi="Times New Roman" w:cs="Times New Roman"/>
          <w:b/>
          <w:bCs/>
          <w:u w:val="thick"/>
        </w:rPr>
        <w:t xml:space="preserve">Original Research Article </w:t>
      </w:r>
    </w:p>
    <w:p w14:paraId="3FE6B91D" w14:textId="77777777" w:rsidR="00720E3C" w:rsidRDefault="00720E3C" w:rsidP="00E074BD">
      <w:pPr>
        <w:spacing w:line="360" w:lineRule="auto"/>
        <w:jc w:val="both"/>
        <w:rPr>
          <w:rFonts w:ascii="Times New Roman" w:hAnsi="Times New Roman" w:cs="Times New Roman"/>
          <w:b/>
          <w:bCs/>
          <w:u w:val="thick"/>
        </w:rPr>
      </w:pPr>
    </w:p>
    <w:p w14:paraId="2B0921A9" w14:textId="1B7DB072" w:rsidR="00D13043" w:rsidRPr="00F37397" w:rsidRDefault="00D13043" w:rsidP="00E074BD">
      <w:pPr>
        <w:spacing w:line="360" w:lineRule="auto"/>
        <w:jc w:val="both"/>
        <w:rPr>
          <w:rFonts w:ascii="Times New Roman" w:hAnsi="Times New Roman" w:cs="Times New Roman"/>
          <w:b/>
          <w:bCs/>
        </w:rPr>
      </w:pPr>
      <w:commentRangeStart w:id="1"/>
      <w:r w:rsidRPr="00F37397">
        <w:rPr>
          <w:rFonts w:ascii="Times New Roman" w:hAnsi="Times New Roman" w:cs="Times New Roman"/>
          <w:b/>
          <w:bCs/>
        </w:rPr>
        <w:t>Anthropometric Circumferential Body Measurements of the Yoruba</w:t>
      </w:r>
      <w:r w:rsidR="007667FC" w:rsidRPr="00F37397">
        <w:rPr>
          <w:rFonts w:ascii="Times New Roman" w:hAnsi="Times New Roman" w:cs="Times New Roman"/>
          <w:b/>
          <w:bCs/>
        </w:rPr>
        <w:t xml:space="preserve"> and Igbo</w:t>
      </w:r>
      <w:r w:rsidRPr="00F37397">
        <w:rPr>
          <w:rFonts w:ascii="Times New Roman" w:hAnsi="Times New Roman" w:cs="Times New Roman"/>
          <w:b/>
          <w:bCs/>
        </w:rPr>
        <w:t xml:space="preserve"> Ethnic Group</w:t>
      </w:r>
      <w:r w:rsidR="000E4FCA" w:rsidRPr="00F37397">
        <w:rPr>
          <w:rFonts w:ascii="Times New Roman" w:hAnsi="Times New Roman" w:cs="Times New Roman"/>
          <w:b/>
          <w:bCs/>
        </w:rPr>
        <w:t>s</w:t>
      </w:r>
      <w:r w:rsidRPr="00F37397">
        <w:rPr>
          <w:rFonts w:ascii="Times New Roman" w:hAnsi="Times New Roman" w:cs="Times New Roman"/>
          <w:b/>
          <w:bCs/>
        </w:rPr>
        <w:t xml:space="preserve"> in Nigeria</w:t>
      </w:r>
      <w:commentRangeEnd w:id="1"/>
      <w:r w:rsidR="00227DB3">
        <w:rPr>
          <w:rStyle w:val="CommentReference"/>
        </w:rPr>
        <w:commentReference w:id="1"/>
      </w:r>
    </w:p>
    <w:p w14:paraId="6BEF539D" w14:textId="77777777" w:rsidR="00A673DA" w:rsidRDefault="00A673DA" w:rsidP="00E074BD">
      <w:pPr>
        <w:spacing w:after="0" w:line="360" w:lineRule="auto"/>
        <w:jc w:val="both"/>
        <w:rPr>
          <w:rFonts w:ascii="Times New Roman" w:hAnsi="Times New Roman" w:cs="Times New Roman"/>
          <w:b/>
          <w:bCs/>
        </w:rPr>
      </w:pPr>
      <w:bookmarkStart w:id="2" w:name="_Hlk191829279"/>
    </w:p>
    <w:p w14:paraId="04D3EF92" w14:textId="0B08CEB9" w:rsidR="002215FA" w:rsidRPr="00F37397" w:rsidRDefault="002215FA" w:rsidP="00E074BD">
      <w:pPr>
        <w:spacing w:after="0" w:line="360" w:lineRule="auto"/>
        <w:jc w:val="both"/>
        <w:rPr>
          <w:rFonts w:ascii="Times New Roman" w:hAnsi="Times New Roman" w:cs="Times New Roman"/>
          <w:b/>
          <w:bCs/>
        </w:rPr>
      </w:pPr>
      <w:r w:rsidRPr="00F37397">
        <w:rPr>
          <w:rFonts w:ascii="Times New Roman" w:hAnsi="Times New Roman" w:cs="Times New Roman"/>
          <w:b/>
          <w:bCs/>
        </w:rPr>
        <w:t>Abstract</w:t>
      </w:r>
    </w:p>
    <w:p w14:paraId="3863A3A4" w14:textId="33B5175E" w:rsidR="00A01A94" w:rsidRDefault="002215FA" w:rsidP="00E074BD">
      <w:pPr>
        <w:spacing w:after="0" w:line="360" w:lineRule="auto"/>
        <w:jc w:val="both"/>
        <w:rPr>
          <w:rFonts w:ascii="Times New Roman" w:hAnsi="Times New Roman" w:cs="Times New Roman"/>
          <w:highlight w:val="yellow"/>
        </w:rPr>
      </w:pPr>
      <w:r w:rsidRPr="00F37397">
        <w:rPr>
          <w:rFonts w:ascii="Times New Roman" w:hAnsi="Times New Roman" w:cs="Times New Roman"/>
          <w:b/>
          <w:bCs/>
        </w:rPr>
        <w:t xml:space="preserve">Background: </w:t>
      </w:r>
      <w:commentRangeStart w:id="3"/>
      <w:r w:rsidR="00C965AA" w:rsidRPr="00C965AA">
        <w:rPr>
          <w:rFonts w:ascii="Times New Roman" w:hAnsi="Times New Roman" w:cs="Times New Roman"/>
        </w:rPr>
        <w:t xml:space="preserve">Circumferential measurements are important in various fields, including healthcare, sports, and industry. </w:t>
      </w:r>
      <w:r w:rsidR="00B54B14">
        <w:rPr>
          <w:rFonts w:ascii="Times New Roman" w:hAnsi="Times New Roman" w:cs="Times New Roman"/>
        </w:rPr>
        <w:t>They are widely used to assess obesity levels, determine body fat distribution, and monitor</w:t>
      </w:r>
      <w:r w:rsidR="00C965AA" w:rsidRPr="00C965AA">
        <w:rPr>
          <w:rFonts w:ascii="Times New Roman" w:hAnsi="Times New Roman" w:cs="Times New Roman"/>
        </w:rPr>
        <w:t xml:space="preserve"> changes in body composition over time</w:t>
      </w:r>
      <w:r w:rsidR="00D402D3">
        <w:rPr>
          <w:rFonts w:ascii="Times New Roman" w:hAnsi="Times New Roman" w:cs="Times New Roman"/>
        </w:rPr>
        <w:t>.</w:t>
      </w:r>
      <w:commentRangeEnd w:id="3"/>
      <w:r w:rsidR="00227DB3">
        <w:rPr>
          <w:rStyle w:val="CommentReference"/>
        </w:rPr>
        <w:commentReference w:id="3"/>
      </w:r>
    </w:p>
    <w:p w14:paraId="3FB8A7CC" w14:textId="5FD81419" w:rsidR="00A01A94" w:rsidRPr="00A01A94" w:rsidRDefault="002215FA" w:rsidP="00A01A94">
      <w:pPr>
        <w:spacing w:after="0" w:line="360" w:lineRule="auto"/>
        <w:jc w:val="both"/>
        <w:rPr>
          <w:rFonts w:ascii="Times New Roman" w:hAnsi="Times New Roman" w:cs="Times New Roman"/>
        </w:rPr>
      </w:pPr>
      <w:r w:rsidRPr="00A01A94">
        <w:rPr>
          <w:rFonts w:ascii="Times New Roman" w:hAnsi="Times New Roman" w:cs="Times New Roman"/>
          <w:b/>
        </w:rPr>
        <w:t xml:space="preserve">Aim: </w:t>
      </w:r>
      <w:r w:rsidR="00684142">
        <w:rPr>
          <w:rFonts w:ascii="Times New Roman" w:hAnsi="Times New Roman" w:cs="Times New Roman"/>
        </w:rPr>
        <w:t>This study compared</w:t>
      </w:r>
      <w:r w:rsidR="00475ADA" w:rsidRPr="00A01A94">
        <w:rPr>
          <w:rFonts w:ascii="Times New Roman" w:hAnsi="Times New Roman" w:cs="Times New Roman"/>
        </w:rPr>
        <w:t xml:space="preserve"> the circumferential body measurements of </w:t>
      </w:r>
      <w:r w:rsidR="00475ADA">
        <w:rPr>
          <w:rFonts w:ascii="Times New Roman" w:hAnsi="Times New Roman" w:cs="Times New Roman"/>
        </w:rPr>
        <w:t xml:space="preserve">Yoruba </w:t>
      </w:r>
      <w:r w:rsidR="00475ADA" w:rsidRPr="00A01A94">
        <w:rPr>
          <w:rFonts w:ascii="Times New Roman" w:hAnsi="Times New Roman" w:cs="Times New Roman"/>
        </w:rPr>
        <w:t>and Igbo individuals, highlighting their morphological differences and potential implications.</w:t>
      </w:r>
    </w:p>
    <w:p w14:paraId="731DF16A" w14:textId="4E33A339" w:rsidR="002215FA" w:rsidRPr="00A01A94" w:rsidRDefault="002215FA" w:rsidP="00A01A94">
      <w:pPr>
        <w:spacing w:after="0" w:line="360" w:lineRule="auto"/>
        <w:jc w:val="both"/>
        <w:rPr>
          <w:rFonts w:ascii="Times New Roman" w:hAnsi="Times New Roman" w:cs="Times New Roman"/>
          <w:b/>
          <w:bCs/>
        </w:rPr>
      </w:pPr>
      <w:r w:rsidRPr="00A01A94">
        <w:rPr>
          <w:rFonts w:ascii="Times New Roman" w:hAnsi="Times New Roman" w:cs="Times New Roman"/>
          <w:b/>
          <w:bCs/>
        </w:rPr>
        <w:t xml:space="preserve">Method:  </w:t>
      </w:r>
      <w:bookmarkStart w:id="4" w:name="_Hlk143039653"/>
      <w:commentRangeStart w:id="5"/>
      <w:r w:rsidR="00C965AA" w:rsidRPr="00A01A94">
        <w:rPr>
          <w:rFonts w:ascii="Times New Roman" w:hAnsi="Times New Roman" w:cs="Times New Roman"/>
        </w:rPr>
        <w:t>Cross-sectional descriptive research</w:t>
      </w:r>
      <w:r w:rsidR="00C965AA">
        <w:rPr>
          <w:rFonts w:ascii="Times New Roman" w:hAnsi="Times New Roman" w:cs="Times New Roman"/>
        </w:rPr>
        <w:t xml:space="preserve"> was adopted in this study</w:t>
      </w:r>
      <w:r w:rsidR="00684142">
        <w:rPr>
          <w:rFonts w:ascii="Times New Roman" w:hAnsi="Times New Roman" w:cs="Times New Roman"/>
        </w:rPr>
        <w:t>.</w:t>
      </w:r>
      <w:r w:rsidR="00C965AA">
        <w:rPr>
          <w:rFonts w:ascii="Times New Roman" w:hAnsi="Times New Roman" w:cs="Times New Roman"/>
        </w:rPr>
        <w:t xml:space="preserve"> </w:t>
      </w:r>
      <w:r w:rsidR="00684142">
        <w:rPr>
          <w:rFonts w:ascii="Times New Roman" w:hAnsi="Times New Roman" w:cs="Times New Roman"/>
        </w:rPr>
        <w:t xml:space="preserve">A </w:t>
      </w:r>
      <w:r w:rsidRPr="00A01A94">
        <w:rPr>
          <w:rFonts w:ascii="Times New Roman" w:hAnsi="Times New Roman" w:cs="Times New Roman"/>
        </w:rPr>
        <w:t>total</w:t>
      </w:r>
      <w:r w:rsidR="00684142">
        <w:rPr>
          <w:rFonts w:ascii="Times New Roman" w:hAnsi="Times New Roman" w:cs="Times New Roman"/>
        </w:rPr>
        <w:t xml:space="preserve"> </w:t>
      </w:r>
      <w:r w:rsidRPr="00A01A94">
        <w:rPr>
          <w:rFonts w:ascii="Times New Roman" w:hAnsi="Times New Roman" w:cs="Times New Roman"/>
        </w:rPr>
        <w:t xml:space="preserve">of </w:t>
      </w:r>
      <w:r w:rsidR="00C965AA">
        <w:rPr>
          <w:rFonts w:ascii="Times New Roman" w:hAnsi="Times New Roman" w:cs="Times New Roman"/>
        </w:rPr>
        <w:t>8</w:t>
      </w:r>
      <w:r w:rsidRPr="00A01A94">
        <w:rPr>
          <w:rFonts w:ascii="Times New Roman" w:hAnsi="Times New Roman" w:cs="Times New Roman"/>
        </w:rPr>
        <w:t>00 subjects (</w:t>
      </w:r>
      <w:r w:rsidR="00C965AA">
        <w:rPr>
          <w:rFonts w:ascii="Times New Roman" w:hAnsi="Times New Roman" w:cs="Times New Roman"/>
        </w:rPr>
        <w:t>4</w:t>
      </w:r>
      <w:r w:rsidRPr="00A01A94">
        <w:rPr>
          <w:rFonts w:ascii="Times New Roman" w:hAnsi="Times New Roman" w:cs="Times New Roman"/>
        </w:rPr>
        <w:t xml:space="preserve">00 females and </w:t>
      </w:r>
      <w:r w:rsidR="00C965AA">
        <w:rPr>
          <w:rFonts w:ascii="Times New Roman" w:hAnsi="Times New Roman" w:cs="Times New Roman"/>
        </w:rPr>
        <w:t>4</w:t>
      </w:r>
      <w:r w:rsidRPr="00A01A94">
        <w:rPr>
          <w:rFonts w:ascii="Times New Roman" w:hAnsi="Times New Roman" w:cs="Times New Roman"/>
        </w:rPr>
        <w:t>00 males) between 18</w:t>
      </w:r>
      <w:r w:rsidR="00684142">
        <w:rPr>
          <w:rFonts w:ascii="Times New Roman" w:hAnsi="Times New Roman" w:cs="Times New Roman"/>
        </w:rPr>
        <w:t xml:space="preserve"> and </w:t>
      </w:r>
      <w:r w:rsidRPr="00A01A94">
        <w:rPr>
          <w:rFonts w:ascii="Times New Roman" w:hAnsi="Times New Roman" w:cs="Times New Roman"/>
        </w:rPr>
        <w:t xml:space="preserve">40 years </w:t>
      </w:r>
      <w:r w:rsidR="00684142">
        <w:rPr>
          <w:rFonts w:ascii="Times New Roman" w:hAnsi="Times New Roman" w:cs="Times New Roman"/>
        </w:rPr>
        <w:t xml:space="preserve">were </w:t>
      </w:r>
      <w:r w:rsidRPr="00A01A94">
        <w:rPr>
          <w:rFonts w:ascii="Times New Roman" w:hAnsi="Times New Roman" w:cs="Times New Roman"/>
        </w:rPr>
        <w:t>recruited.</w:t>
      </w:r>
      <w:r w:rsidR="00355C5C">
        <w:rPr>
          <w:rFonts w:ascii="Times New Roman" w:hAnsi="Times New Roman" w:cs="Times New Roman"/>
        </w:rPr>
        <w:t xml:space="preserve"> </w:t>
      </w:r>
      <w:r w:rsidRPr="00A01A94">
        <w:rPr>
          <w:rFonts w:ascii="Times New Roman" w:hAnsi="Times New Roman" w:cs="Times New Roman"/>
        </w:rPr>
        <w:t xml:space="preserve">Data analysis was done using a statistical package for social sciences </w:t>
      </w:r>
      <w:r w:rsidR="00355C5C">
        <w:rPr>
          <w:rFonts w:ascii="Times New Roman" w:hAnsi="Times New Roman" w:cs="Times New Roman"/>
        </w:rPr>
        <w:t>(</w:t>
      </w:r>
      <w:r w:rsidRPr="00A01A94">
        <w:rPr>
          <w:rFonts w:ascii="Times New Roman" w:hAnsi="Times New Roman" w:cs="Times New Roman"/>
        </w:rPr>
        <w:t>version 23</w:t>
      </w:r>
      <w:r w:rsidR="00355C5C">
        <w:rPr>
          <w:rFonts w:ascii="Times New Roman" w:hAnsi="Times New Roman" w:cs="Times New Roman"/>
        </w:rPr>
        <w:t>) and was presented as Descriptive Statistics</w:t>
      </w:r>
      <w:r w:rsidRPr="00A01A94">
        <w:rPr>
          <w:rFonts w:ascii="Times New Roman" w:hAnsi="Times New Roman" w:cs="Times New Roman"/>
        </w:rPr>
        <w:t xml:space="preserve">. </w:t>
      </w:r>
      <w:r w:rsidR="00232B79">
        <w:rPr>
          <w:rFonts w:ascii="Times New Roman" w:hAnsi="Times New Roman" w:cs="Times New Roman"/>
        </w:rPr>
        <w:t xml:space="preserve">An </w:t>
      </w:r>
      <w:r w:rsidR="00355C5C">
        <w:rPr>
          <w:rFonts w:ascii="Times New Roman" w:hAnsi="Times New Roman" w:cs="Times New Roman"/>
        </w:rPr>
        <w:t>Independent T-test was used to compare the mean</w:t>
      </w:r>
      <w:r w:rsidR="00232B79">
        <w:rPr>
          <w:rFonts w:ascii="Times New Roman" w:hAnsi="Times New Roman" w:cs="Times New Roman"/>
        </w:rPr>
        <w:t xml:space="preserve"> among the ethnic groups.</w:t>
      </w:r>
      <w:r w:rsidRPr="00A01A94">
        <w:rPr>
          <w:rFonts w:ascii="Times New Roman" w:hAnsi="Times New Roman" w:cs="Times New Roman"/>
        </w:rPr>
        <w:t xml:space="preserve"> A probability less than 0.05 (p&lt;0.05) was considered statistically significant and 95% was denoted as confidence level.</w:t>
      </w:r>
      <w:commentRangeEnd w:id="5"/>
      <w:r w:rsidR="00C03ECC">
        <w:rPr>
          <w:rStyle w:val="CommentReference"/>
        </w:rPr>
        <w:commentReference w:id="5"/>
      </w:r>
    </w:p>
    <w:bookmarkEnd w:id="4"/>
    <w:p w14:paraId="55A48C2F" w14:textId="78F7982A" w:rsidR="00A01A94" w:rsidRPr="00A01A94" w:rsidRDefault="002215FA" w:rsidP="00A01A94">
      <w:pPr>
        <w:spacing w:line="360" w:lineRule="auto"/>
        <w:jc w:val="both"/>
        <w:rPr>
          <w:rFonts w:ascii="Times New Roman" w:hAnsi="Times New Roman" w:cs="Times New Roman"/>
        </w:rPr>
      </w:pPr>
      <w:r w:rsidRPr="00A01A94">
        <w:rPr>
          <w:rFonts w:ascii="Times New Roman" w:hAnsi="Times New Roman" w:cs="Times New Roman"/>
          <w:b/>
          <w:bCs/>
        </w:rPr>
        <w:t xml:space="preserve">Result: </w:t>
      </w:r>
      <w:commentRangeStart w:id="6"/>
      <w:r w:rsidR="00232B79" w:rsidRPr="00F37397">
        <w:rPr>
          <w:rFonts w:ascii="Times New Roman" w:hAnsi="Times New Roman" w:cs="Times New Roman"/>
        </w:rPr>
        <w:t>The general mean value of both ethnic groups shows that neck circumference was 33.77±3.11</w:t>
      </w:r>
      <w:r w:rsidR="00232B79">
        <w:rPr>
          <w:rFonts w:ascii="Times New Roman" w:hAnsi="Times New Roman" w:cs="Times New Roman"/>
        </w:rPr>
        <w:t>cm</w:t>
      </w:r>
      <w:r w:rsidR="00232B79" w:rsidRPr="00F37397">
        <w:rPr>
          <w:rFonts w:ascii="Times New Roman" w:hAnsi="Times New Roman" w:cs="Times New Roman"/>
        </w:rPr>
        <w:t>, head circumference was 56.83±2.37</w:t>
      </w:r>
      <w:r w:rsidR="00232B79">
        <w:rPr>
          <w:rFonts w:ascii="Times New Roman" w:hAnsi="Times New Roman" w:cs="Times New Roman"/>
        </w:rPr>
        <w:t>cm</w:t>
      </w:r>
      <w:r w:rsidR="00232B79" w:rsidRPr="00F37397">
        <w:rPr>
          <w:rFonts w:ascii="Times New Roman" w:hAnsi="Times New Roman" w:cs="Times New Roman"/>
        </w:rPr>
        <w:t>, mid-arm circumference was 27.88±3.43</w:t>
      </w:r>
      <w:r w:rsidR="00232B79">
        <w:rPr>
          <w:rFonts w:ascii="Times New Roman" w:hAnsi="Times New Roman" w:cs="Times New Roman"/>
        </w:rPr>
        <w:t>cm</w:t>
      </w:r>
      <w:r w:rsidR="00232B79" w:rsidRPr="00F37397">
        <w:rPr>
          <w:rFonts w:ascii="Times New Roman" w:hAnsi="Times New Roman" w:cs="Times New Roman"/>
        </w:rPr>
        <w:t>, chest circumference was 86.39±5.67</w:t>
      </w:r>
      <w:r w:rsidR="00232B79">
        <w:rPr>
          <w:rFonts w:ascii="Times New Roman" w:hAnsi="Times New Roman" w:cs="Times New Roman"/>
        </w:rPr>
        <w:t>cm</w:t>
      </w:r>
      <w:r w:rsidR="00232B79" w:rsidRPr="00F37397">
        <w:rPr>
          <w:rFonts w:ascii="Times New Roman" w:hAnsi="Times New Roman" w:cs="Times New Roman"/>
        </w:rPr>
        <w:t>, waist circumference was 76.19±8.02</w:t>
      </w:r>
      <w:r w:rsidR="00232B79">
        <w:rPr>
          <w:rFonts w:ascii="Times New Roman" w:hAnsi="Times New Roman" w:cs="Times New Roman"/>
        </w:rPr>
        <w:t>cm</w:t>
      </w:r>
      <w:r w:rsidR="00232B79" w:rsidRPr="00F37397">
        <w:rPr>
          <w:rFonts w:ascii="Times New Roman" w:hAnsi="Times New Roman" w:cs="Times New Roman"/>
        </w:rPr>
        <w:t>, hip circumference was 90.97±5.37</w:t>
      </w:r>
      <w:r w:rsidR="00232B79">
        <w:rPr>
          <w:rFonts w:ascii="Times New Roman" w:hAnsi="Times New Roman" w:cs="Times New Roman"/>
        </w:rPr>
        <w:t>cm</w:t>
      </w:r>
      <w:r w:rsidR="00232B79" w:rsidRPr="00F37397">
        <w:rPr>
          <w:rFonts w:ascii="Times New Roman" w:hAnsi="Times New Roman" w:cs="Times New Roman"/>
        </w:rPr>
        <w:t>, and mid-thigh circumference was 51.48±6.24</w:t>
      </w:r>
      <w:r w:rsidR="00232B79">
        <w:rPr>
          <w:rFonts w:ascii="Times New Roman" w:hAnsi="Times New Roman" w:cs="Times New Roman"/>
        </w:rPr>
        <w:t>cm</w:t>
      </w:r>
      <w:r w:rsidR="00232B79" w:rsidRPr="00F37397">
        <w:rPr>
          <w:rFonts w:ascii="Times New Roman" w:hAnsi="Times New Roman" w:cs="Times New Roman"/>
        </w:rPr>
        <w:t xml:space="preserve">. Sexual differences were shown among both ethnic except in head circumference, mid-arm circumference, chest circumference and waist circumference </w:t>
      </w:r>
      <w:commentRangeEnd w:id="6"/>
      <w:r w:rsidR="00C03ECC">
        <w:rPr>
          <w:rStyle w:val="CommentReference"/>
        </w:rPr>
        <w:commentReference w:id="6"/>
      </w:r>
    </w:p>
    <w:p w14:paraId="0B9B7FB1" w14:textId="0F241466" w:rsidR="002215FA" w:rsidRPr="00A01A94" w:rsidRDefault="002215FA" w:rsidP="00A01A94">
      <w:pPr>
        <w:spacing w:line="360" w:lineRule="auto"/>
        <w:jc w:val="both"/>
        <w:rPr>
          <w:rFonts w:ascii="Times New Roman" w:hAnsi="Times New Roman" w:cs="Times New Roman"/>
        </w:rPr>
      </w:pPr>
      <w:r w:rsidRPr="00A01A94">
        <w:rPr>
          <w:rFonts w:ascii="Times New Roman" w:hAnsi="Times New Roman" w:cs="Times New Roman"/>
          <w:b/>
        </w:rPr>
        <w:t>Conclusion:</w:t>
      </w:r>
      <w:r w:rsidRPr="00A01A94">
        <w:rPr>
          <w:rFonts w:ascii="Times New Roman" w:hAnsi="Times New Roman" w:cs="Times New Roman"/>
        </w:rPr>
        <w:t xml:space="preserve"> </w:t>
      </w:r>
      <w:commentRangeStart w:id="7"/>
      <w:r w:rsidR="00DA1D0A" w:rsidRPr="00DA1D0A">
        <w:rPr>
          <w:rFonts w:ascii="Times New Roman" w:hAnsi="Times New Roman" w:cs="Times New Roman"/>
        </w:rPr>
        <w:t>The Yoruba and Igbo ethnic groups show slight variations in body measurements, with the Igbo group showing higher values in certain parameters, suggesting potential differences due to genetics, nutrition, and lifestyle.</w:t>
      </w:r>
      <w:commentRangeEnd w:id="7"/>
      <w:r w:rsidR="00C03ECC">
        <w:rPr>
          <w:rStyle w:val="CommentReference"/>
        </w:rPr>
        <w:commentReference w:id="7"/>
      </w:r>
    </w:p>
    <w:p w14:paraId="677E5D00" w14:textId="76CC6127" w:rsidR="002215FA" w:rsidRPr="00232B79" w:rsidRDefault="002215FA" w:rsidP="00E074BD">
      <w:pPr>
        <w:spacing w:after="0" w:line="360" w:lineRule="auto"/>
        <w:jc w:val="both"/>
        <w:rPr>
          <w:rFonts w:ascii="Times New Roman" w:hAnsi="Times New Roman" w:cs="Times New Roman"/>
        </w:rPr>
      </w:pPr>
      <w:r w:rsidRPr="00A01A94">
        <w:rPr>
          <w:rFonts w:ascii="Times New Roman" w:hAnsi="Times New Roman" w:cs="Times New Roman"/>
          <w:b/>
          <w:bCs/>
        </w:rPr>
        <w:t xml:space="preserve">Keywords: </w:t>
      </w:r>
      <w:r w:rsidR="00232B79">
        <w:rPr>
          <w:rFonts w:ascii="Times New Roman" w:hAnsi="Times New Roman" w:cs="Times New Roman"/>
        </w:rPr>
        <w:t>Yoruba; Igbo; Circumferential</w:t>
      </w:r>
      <w:r w:rsidR="00926FC1">
        <w:rPr>
          <w:rFonts w:ascii="Times New Roman" w:hAnsi="Times New Roman" w:cs="Times New Roman"/>
        </w:rPr>
        <w:t>; Anthropometry</w:t>
      </w:r>
    </w:p>
    <w:p w14:paraId="1C8FD101" w14:textId="77777777" w:rsidR="002215FA" w:rsidRPr="00F37397" w:rsidRDefault="002215FA" w:rsidP="00E074BD">
      <w:pPr>
        <w:spacing w:line="360" w:lineRule="auto"/>
        <w:jc w:val="both"/>
        <w:rPr>
          <w:rFonts w:ascii="Times New Roman" w:hAnsi="Times New Roman" w:cs="Times New Roman"/>
          <w:b/>
          <w:bCs/>
        </w:rPr>
      </w:pPr>
    </w:p>
    <w:bookmarkEnd w:id="0"/>
    <w:p w14:paraId="320B14CA" w14:textId="77777777" w:rsidR="00C03ECC" w:rsidRDefault="00C03ECC" w:rsidP="00E074BD">
      <w:pPr>
        <w:spacing w:line="360" w:lineRule="auto"/>
        <w:jc w:val="both"/>
        <w:rPr>
          <w:rFonts w:ascii="Times New Roman" w:hAnsi="Times New Roman" w:cs="Times New Roman"/>
          <w:b/>
          <w:bCs/>
        </w:rPr>
      </w:pPr>
    </w:p>
    <w:p w14:paraId="185D25D1" w14:textId="77777777" w:rsidR="00D13043" w:rsidRPr="00F37397" w:rsidRDefault="00D13043" w:rsidP="00E074BD">
      <w:pPr>
        <w:spacing w:line="360" w:lineRule="auto"/>
        <w:jc w:val="both"/>
        <w:rPr>
          <w:rFonts w:ascii="Times New Roman" w:hAnsi="Times New Roman" w:cs="Times New Roman"/>
          <w:b/>
          <w:bCs/>
        </w:rPr>
      </w:pPr>
      <w:r w:rsidRPr="00F37397">
        <w:rPr>
          <w:rFonts w:ascii="Times New Roman" w:hAnsi="Times New Roman" w:cs="Times New Roman"/>
          <w:b/>
          <w:bCs/>
        </w:rPr>
        <w:lastRenderedPageBreak/>
        <w:t>Introduction</w:t>
      </w:r>
    </w:p>
    <w:bookmarkEnd w:id="2"/>
    <w:p w14:paraId="0CE45FC4" w14:textId="6399745B" w:rsidR="00DA1D0A" w:rsidRDefault="00DA1D0A" w:rsidP="00C965AA">
      <w:pPr>
        <w:spacing w:line="360" w:lineRule="auto"/>
        <w:jc w:val="both"/>
        <w:rPr>
          <w:rFonts w:ascii="Times New Roman" w:hAnsi="Times New Roman" w:cs="Times New Roman"/>
        </w:rPr>
      </w:pPr>
      <w:r w:rsidRPr="00DA1D0A">
        <w:rPr>
          <w:rFonts w:ascii="Times New Roman" w:hAnsi="Times New Roman" w:cs="Times New Roman"/>
        </w:rPr>
        <w:t>Anthropometry is the systematic measurement of the human body and is essential in many fields, including ergonomics, sports science, clothing design, and health assessment</w:t>
      </w:r>
      <w:r w:rsidR="00267EC9">
        <w:rPr>
          <w:rFonts w:ascii="Times New Roman" w:hAnsi="Times New Roman" w:cs="Times New Roman"/>
        </w:rPr>
        <w:t xml:space="preserve"> [1</w:t>
      </w:r>
      <w:proofErr w:type="gramStart"/>
      <w:r w:rsidR="00D402D3">
        <w:rPr>
          <w:rFonts w:ascii="Times New Roman" w:hAnsi="Times New Roman" w:cs="Times New Roman"/>
        </w:rPr>
        <w:t>,2,</w:t>
      </w:r>
      <w:r w:rsidR="006E2312">
        <w:rPr>
          <w:rFonts w:ascii="Times New Roman" w:hAnsi="Times New Roman" w:cs="Times New Roman"/>
        </w:rPr>
        <w:t>3</w:t>
      </w:r>
      <w:proofErr w:type="gramEnd"/>
      <w:r w:rsidR="00267EC9">
        <w:rPr>
          <w:rFonts w:ascii="Times New Roman" w:hAnsi="Times New Roman" w:cs="Times New Roman"/>
        </w:rPr>
        <w:t>]</w:t>
      </w:r>
      <w:r w:rsidR="00D13043" w:rsidRPr="00F37397">
        <w:rPr>
          <w:rFonts w:ascii="Times New Roman" w:hAnsi="Times New Roman" w:cs="Times New Roman"/>
        </w:rPr>
        <w:t xml:space="preserve">. </w:t>
      </w:r>
      <w:r w:rsidRPr="00DA1D0A">
        <w:rPr>
          <w:rFonts w:ascii="Times New Roman" w:hAnsi="Times New Roman" w:cs="Times New Roman"/>
        </w:rPr>
        <w:t>Among the various anthropometric parameters, circumferential body measurements offer important insights into body composition, shape, and size variations within particular populations</w:t>
      </w:r>
      <w:r w:rsidR="00267EC9">
        <w:rPr>
          <w:rFonts w:ascii="Times New Roman" w:hAnsi="Times New Roman" w:cs="Times New Roman"/>
        </w:rPr>
        <w:t xml:space="preserve"> [</w:t>
      </w:r>
      <w:r w:rsidR="006E2312">
        <w:rPr>
          <w:rFonts w:ascii="Times New Roman" w:hAnsi="Times New Roman" w:cs="Times New Roman"/>
        </w:rPr>
        <w:t>4</w:t>
      </w:r>
      <w:proofErr w:type="gramStart"/>
      <w:r w:rsidR="006E2312">
        <w:rPr>
          <w:rFonts w:ascii="Times New Roman" w:hAnsi="Times New Roman" w:cs="Times New Roman"/>
        </w:rPr>
        <w:t>,5</w:t>
      </w:r>
      <w:proofErr w:type="gramEnd"/>
      <w:r w:rsidR="00267EC9">
        <w:rPr>
          <w:rFonts w:ascii="Times New Roman" w:hAnsi="Times New Roman" w:cs="Times New Roman"/>
        </w:rPr>
        <w:t>]</w:t>
      </w:r>
      <w:r>
        <w:rPr>
          <w:rFonts w:ascii="Times New Roman" w:hAnsi="Times New Roman" w:cs="Times New Roman"/>
        </w:rPr>
        <w:t>.</w:t>
      </w:r>
    </w:p>
    <w:p w14:paraId="009F84CD" w14:textId="0718985B" w:rsidR="00C965AA" w:rsidRPr="00C965AA" w:rsidRDefault="00C965AA" w:rsidP="00C965AA">
      <w:pPr>
        <w:spacing w:line="360" w:lineRule="auto"/>
        <w:jc w:val="both"/>
        <w:rPr>
          <w:rFonts w:ascii="Times New Roman" w:hAnsi="Times New Roman" w:cs="Times New Roman"/>
        </w:rPr>
      </w:pPr>
      <w:r w:rsidRPr="00C965AA">
        <w:rPr>
          <w:rFonts w:ascii="Times New Roman" w:hAnsi="Times New Roman" w:cs="Times New Roman"/>
        </w:rPr>
        <w:t xml:space="preserve">Circumferential measurements are </w:t>
      </w:r>
      <w:r w:rsidR="00267EC9" w:rsidRPr="00C965AA">
        <w:rPr>
          <w:rFonts w:ascii="Times New Roman" w:hAnsi="Times New Roman" w:cs="Times New Roman"/>
        </w:rPr>
        <w:t>significant</w:t>
      </w:r>
      <w:r w:rsidRPr="00C965AA">
        <w:rPr>
          <w:rFonts w:ascii="Times New Roman" w:hAnsi="Times New Roman" w:cs="Times New Roman"/>
        </w:rPr>
        <w:t xml:space="preserve"> in various fields, including healthcare, sports, and industry. </w:t>
      </w:r>
      <w:r w:rsidR="00267EC9" w:rsidRPr="00267EC9">
        <w:rPr>
          <w:rFonts w:ascii="Times New Roman" w:hAnsi="Times New Roman" w:cs="Times New Roman"/>
        </w:rPr>
        <w:t>These measurements are commonly used to measure body fat distribution, evaluate obesity levels, and track changes in body composition over time</w:t>
      </w:r>
      <w:r w:rsidR="00267EC9">
        <w:rPr>
          <w:rFonts w:ascii="Times New Roman" w:hAnsi="Times New Roman" w:cs="Times New Roman"/>
        </w:rPr>
        <w:t xml:space="preserve"> [</w:t>
      </w:r>
      <w:r w:rsidR="006E2312">
        <w:rPr>
          <w:rFonts w:ascii="Times New Roman" w:hAnsi="Times New Roman" w:cs="Times New Roman"/>
        </w:rPr>
        <w:t>6</w:t>
      </w:r>
      <w:proofErr w:type="gramStart"/>
      <w:r w:rsidR="006E2312">
        <w:rPr>
          <w:rFonts w:ascii="Times New Roman" w:hAnsi="Times New Roman" w:cs="Times New Roman"/>
        </w:rPr>
        <w:t>,7</w:t>
      </w:r>
      <w:proofErr w:type="gramEnd"/>
      <w:r w:rsidR="00267EC9">
        <w:rPr>
          <w:rFonts w:ascii="Times New Roman" w:hAnsi="Times New Roman" w:cs="Times New Roman"/>
        </w:rPr>
        <w:t>]</w:t>
      </w:r>
      <w:r w:rsidR="00267EC9" w:rsidRPr="00267EC9">
        <w:rPr>
          <w:rFonts w:ascii="Times New Roman" w:hAnsi="Times New Roman" w:cs="Times New Roman"/>
        </w:rPr>
        <w:t xml:space="preserve">. </w:t>
      </w:r>
      <w:r w:rsidRPr="00C965AA">
        <w:rPr>
          <w:rFonts w:ascii="Times New Roman" w:hAnsi="Times New Roman" w:cs="Times New Roman"/>
        </w:rPr>
        <w:t>In medical practice</w:t>
      </w:r>
      <w:r w:rsidR="00D402D3">
        <w:rPr>
          <w:rFonts w:ascii="Times New Roman" w:hAnsi="Times New Roman" w:cs="Times New Roman"/>
        </w:rPr>
        <w:t>,</w:t>
      </w:r>
      <w:r w:rsidRPr="00C965AA">
        <w:rPr>
          <w:rFonts w:ascii="Times New Roman" w:hAnsi="Times New Roman" w:cs="Times New Roman"/>
        </w:rPr>
        <w:t xml:space="preserve"> they help </w:t>
      </w:r>
      <w:r w:rsidR="001A693C">
        <w:rPr>
          <w:rFonts w:ascii="Times New Roman" w:hAnsi="Times New Roman" w:cs="Times New Roman"/>
        </w:rPr>
        <w:t>diagnose and manage</w:t>
      </w:r>
      <w:r w:rsidRPr="00C965AA">
        <w:rPr>
          <w:rFonts w:ascii="Times New Roman" w:hAnsi="Times New Roman" w:cs="Times New Roman"/>
        </w:rPr>
        <w:t xml:space="preserve"> conditions such as cardiovascular diseases and metabolic disorders. In sports science, circumferential measurements assist in optimizing training programs by providing insights into muscle development and physical performance</w:t>
      </w:r>
      <w:r w:rsidR="005B34F5">
        <w:rPr>
          <w:rFonts w:ascii="Times New Roman" w:hAnsi="Times New Roman" w:cs="Times New Roman"/>
        </w:rPr>
        <w:t xml:space="preserve"> [8]</w:t>
      </w:r>
      <w:r w:rsidRPr="00C965AA">
        <w:rPr>
          <w:rFonts w:ascii="Times New Roman" w:hAnsi="Times New Roman" w:cs="Times New Roman"/>
        </w:rPr>
        <w:t>. Additionally, industries such as fashion and ergonomics rely on these measurements to design well-fitting clothing and workplace equipment suited to specific body types</w:t>
      </w:r>
      <w:r w:rsidR="00267EC9">
        <w:rPr>
          <w:rFonts w:ascii="Times New Roman" w:hAnsi="Times New Roman" w:cs="Times New Roman"/>
        </w:rPr>
        <w:t xml:space="preserve"> [</w:t>
      </w:r>
      <w:r w:rsidR="005B34F5">
        <w:rPr>
          <w:rFonts w:ascii="Times New Roman" w:hAnsi="Times New Roman" w:cs="Times New Roman"/>
        </w:rPr>
        <w:t>9</w:t>
      </w:r>
      <w:r w:rsidR="00267EC9">
        <w:rPr>
          <w:rFonts w:ascii="Times New Roman" w:hAnsi="Times New Roman" w:cs="Times New Roman"/>
        </w:rPr>
        <w:t>]</w:t>
      </w:r>
      <w:r w:rsidRPr="00C965AA">
        <w:rPr>
          <w:rFonts w:ascii="Times New Roman" w:hAnsi="Times New Roman" w:cs="Times New Roman"/>
        </w:rPr>
        <w:t>. By analyzing circumferential measurements, researchers and professionals can make informed decisions that enhance health, performance, and overall well-being.</w:t>
      </w:r>
    </w:p>
    <w:p w14:paraId="5776DA8A" w14:textId="77777777" w:rsidR="00C965AA" w:rsidRDefault="00C965AA" w:rsidP="00E074BD">
      <w:pPr>
        <w:spacing w:line="360" w:lineRule="auto"/>
        <w:jc w:val="both"/>
        <w:rPr>
          <w:rFonts w:ascii="Times New Roman" w:hAnsi="Times New Roman" w:cs="Times New Roman"/>
        </w:rPr>
      </w:pPr>
    </w:p>
    <w:p w14:paraId="42C58EA5" w14:textId="34DBC4A6" w:rsidR="00900B66" w:rsidRDefault="00A01A94" w:rsidP="00E074BD">
      <w:pPr>
        <w:spacing w:line="360" w:lineRule="auto"/>
        <w:jc w:val="both"/>
        <w:rPr>
          <w:rFonts w:ascii="Times New Roman" w:hAnsi="Times New Roman" w:cs="Times New Roman"/>
        </w:rPr>
      </w:pPr>
      <w:r w:rsidRPr="00A01A94">
        <w:rPr>
          <w:rFonts w:ascii="Times New Roman" w:hAnsi="Times New Roman" w:cs="Times New Roman"/>
        </w:rPr>
        <w:t xml:space="preserve">In Nigeria, a multi-ethnic country with over 250 ethnic groups, the Yoruba and Igbo </w:t>
      </w:r>
      <w:r>
        <w:rPr>
          <w:rFonts w:ascii="Times New Roman" w:hAnsi="Times New Roman" w:cs="Times New Roman"/>
        </w:rPr>
        <w:t xml:space="preserve">populations are among the largest and most studied </w:t>
      </w:r>
      <w:r w:rsidRPr="00A01A94">
        <w:rPr>
          <w:rFonts w:ascii="Times New Roman" w:hAnsi="Times New Roman" w:cs="Times New Roman"/>
        </w:rPr>
        <w:t>due to their cultural, historical, and demographic significance</w:t>
      </w:r>
      <w:r w:rsidR="00900B66">
        <w:rPr>
          <w:rFonts w:ascii="Times New Roman" w:hAnsi="Times New Roman" w:cs="Times New Roman"/>
        </w:rPr>
        <w:t xml:space="preserve"> [</w:t>
      </w:r>
      <w:r w:rsidR="005B34F5">
        <w:rPr>
          <w:rFonts w:ascii="Times New Roman" w:hAnsi="Times New Roman" w:cs="Times New Roman"/>
        </w:rPr>
        <w:t>10</w:t>
      </w:r>
      <w:r w:rsidR="00900B66">
        <w:rPr>
          <w:rFonts w:ascii="Times New Roman" w:hAnsi="Times New Roman" w:cs="Times New Roman"/>
        </w:rPr>
        <w:t>]</w:t>
      </w:r>
      <w:r w:rsidRPr="00A01A94">
        <w:rPr>
          <w:rFonts w:ascii="Times New Roman" w:hAnsi="Times New Roman" w:cs="Times New Roman"/>
        </w:rPr>
        <w:t>.</w:t>
      </w:r>
      <w:r>
        <w:rPr>
          <w:rFonts w:ascii="Times New Roman" w:hAnsi="Times New Roman" w:cs="Times New Roman"/>
        </w:rPr>
        <w:t xml:space="preserve"> </w:t>
      </w:r>
      <w:r w:rsidRPr="00A01A94">
        <w:rPr>
          <w:rFonts w:ascii="Times New Roman" w:hAnsi="Times New Roman" w:cs="Times New Roman"/>
        </w:rPr>
        <w:t>The Yoruba ethnic group predominantly occupies the southwestern region of Nigeria, while the Igbo people mainly reside in the southeastern part of the country. Despite sharing geographical proximity and historical interactions, these two ethnic groups exhibit distinct physical and genetic traits influenced by environmental, genetic, and socio-cultural factors</w:t>
      </w:r>
      <w:r w:rsidR="00900B66">
        <w:rPr>
          <w:rFonts w:ascii="Times New Roman" w:hAnsi="Times New Roman" w:cs="Times New Roman"/>
        </w:rPr>
        <w:t xml:space="preserve"> [</w:t>
      </w:r>
      <w:r w:rsidR="005B34F5">
        <w:rPr>
          <w:rFonts w:ascii="Times New Roman" w:hAnsi="Times New Roman" w:cs="Times New Roman"/>
        </w:rPr>
        <w:t>11, 12</w:t>
      </w:r>
      <w:r w:rsidR="00900B66">
        <w:rPr>
          <w:rFonts w:ascii="Times New Roman" w:hAnsi="Times New Roman" w:cs="Times New Roman"/>
        </w:rPr>
        <w:t>]</w:t>
      </w:r>
      <w:r w:rsidRPr="00A01A94">
        <w:rPr>
          <w:rFonts w:ascii="Times New Roman" w:hAnsi="Times New Roman" w:cs="Times New Roman"/>
        </w:rPr>
        <w:t xml:space="preserve">. Studies on anthropometric differences among ethnic groups are essential for applications in medical research, sports science, fashion design, and industrial ergonomics. </w:t>
      </w:r>
    </w:p>
    <w:p w14:paraId="18EEAFF4" w14:textId="75F502A8" w:rsidR="005D4D39" w:rsidRDefault="00A01A94" w:rsidP="00E074BD">
      <w:pPr>
        <w:spacing w:line="360" w:lineRule="auto"/>
        <w:jc w:val="both"/>
        <w:rPr>
          <w:rFonts w:ascii="Times New Roman" w:hAnsi="Times New Roman" w:cs="Times New Roman"/>
        </w:rPr>
      </w:pPr>
      <w:r w:rsidRPr="00A01A94">
        <w:rPr>
          <w:rFonts w:ascii="Times New Roman" w:hAnsi="Times New Roman" w:cs="Times New Roman"/>
        </w:rPr>
        <w:t xml:space="preserve">This study </w:t>
      </w:r>
      <w:r w:rsidR="001F2872">
        <w:rPr>
          <w:rFonts w:ascii="Times New Roman" w:hAnsi="Times New Roman" w:cs="Times New Roman"/>
        </w:rPr>
        <w:t>compares</w:t>
      </w:r>
      <w:r w:rsidRPr="00A01A94">
        <w:rPr>
          <w:rFonts w:ascii="Times New Roman" w:hAnsi="Times New Roman" w:cs="Times New Roman"/>
        </w:rPr>
        <w:t xml:space="preserve"> the circumferential body measurements of </w:t>
      </w:r>
      <w:r w:rsidR="00475ADA">
        <w:rPr>
          <w:rFonts w:ascii="Times New Roman" w:hAnsi="Times New Roman" w:cs="Times New Roman"/>
        </w:rPr>
        <w:t xml:space="preserve">Yoruba </w:t>
      </w:r>
      <w:r w:rsidRPr="00A01A94">
        <w:rPr>
          <w:rFonts w:ascii="Times New Roman" w:hAnsi="Times New Roman" w:cs="Times New Roman"/>
        </w:rPr>
        <w:t>and Igbo individuals, highlighting their morphological differences and potential implications. By analyzing parameters such as</w:t>
      </w:r>
      <w:r w:rsidR="00475ADA" w:rsidRPr="00F37397">
        <w:rPr>
          <w:rFonts w:ascii="Times New Roman" w:hAnsi="Times New Roman" w:cs="Times New Roman"/>
        </w:rPr>
        <w:t xml:space="preserve"> mid-arm, chest, head, hip, waist and thigh circumferences</w:t>
      </w:r>
      <w:r w:rsidRPr="00A01A94">
        <w:rPr>
          <w:rFonts w:ascii="Times New Roman" w:hAnsi="Times New Roman" w:cs="Times New Roman"/>
        </w:rPr>
        <w:t xml:space="preserve">, this research seeks to provide valuable insights into the anthropometric characteristics of these two major Nigerian ethnic groups. </w:t>
      </w:r>
      <w:r w:rsidRPr="00A01A94">
        <w:rPr>
          <w:rFonts w:ascii="Times New Roman" w:hAnsi="Times New Roman" w:cs="Times New Roman"/>
        </w:rPr>
        <w:lastRenderedPageBreak/>
        <w:t xml:space="preserve">The findings will contribute to the knowledge </w:t>
      </w:r>
      <w:r w:rsidR="00475ADA">
        <w:rPr>
          <w:rFonts w:ascii="Times New Roman" w:hAnsi="Times New Roman" w:cs="Times New Roman"/>
        </w:rPr>
        <w:t>of</w:t>
      </w:r>
      <w:r w:rsidRPr="00A01A94">
        <w:rPr>
          <w:rFonts w:ascii="Times New Roman" w:hAnsi="Times New Roman" w:cs="Times New Roman"/>
        </w:rPr>
        <w:t xml:space="preserve"> human variability and have practical applications in various fields, including public health </w:t>
      </w:r>
      <w:r w:rsidR="00475ADA">
        <w:rPr>
          <w:rFonts w:ascii="Times New Roman" w:hAnsi="Times New Roman" w:cs="Times New Roman"/>
        </w:rPr>
        <w:t xml:space="preserve">and </w:t>
      </w:r>
      <w:r w:rsidRPr="00A01A94">
        <w:rPr>
          <w:rFonts w:ascii="Times New Roman" w:hAnsi="Times New Roman" w:cs="Times New Roman"/>
        </w:rPr>
        <w:t>nutritio</w:t>
      </w:r>
      <w:r w:rsidR="00475ADA">
        <w:rPr>
          <w:rFonts w:ascii="Times New Roman" w:hAnsi="Times New Roman" w:cs="Times New Roman"/>
        </w:rPr>
        <w:t>n</w:t>
      </w:r>
      <w:r w:rsidRPr="00A01A94">
        <w:rPr>
          <w:rFonts w:ascii="Times New Roman" w:hAnsi="Times New Roman" w:cs="Times New Roman"/>
        </w:rPr>
        <w:t>.</w:t>
      </w:r>
    </w:p>
    <w:p w14:paraId="6E294FF6" w14:textId="2879982D" w:rsidR="00C03ECC" w:rsidRPr="00C03ECC" w:rsidRDefault="00C03ECC" w:rsidP="00E074BD">
      <w:pPr>
        <w:spacing w:line="360" w:lineRule="auto"/>
        <w:jc w:val="both"/>
        <w:rPr>
          <w:rFonts w:ascii="Times New Roman" w:hAnsi="Times New Roman" w:cs="Times New Roman"/>
          <w:color w:val="FF0000"/>
        </w:rPr>
      </w:pPr>
      <w:commentRangeStart w:id="8"/>
      <w:r w:rsidRPr="00C03ECC">
        <w:rPr>
          <w:rFonts w:ascii="Times New Roman" w:hAnsi="Times New Roman" w:cs="Times New Roman"/>
          <w:color w:val="FF0000"/>
        </w:rPr>
        <w:t>Demography of the Yoruba Ethnic Group</w:t>
      </w:r>
    </w:p>
    <w:p w14:paraId="5BCFB270" w14:textId="77777777" w:rsidR="00C03ECC" w:rsidRPr="00C03ECC" w:rsidRDefault="00C03ECC" w:rsidP="00E074BD">
      <w:pPr>
        <w:spacing w:line="360" w:lineRule="auto"/>
        <w:jc w:val="both"/>
        <w:rPr>
          <w:rFonts w:ascii="Times New Roman" w:hAnsi="Times New Roman" w:cs="Times New Roman"/>
          <w:color w:val="FF0000"/>
        </w:rPr>
      </w:pPr>
    </w:p>
    <w:p w14:paraId="49FD6674" w14:textId="48B0AEB1" w:rsidR="00C03ECC" w:rsidRPr="00C03ECC" w:rsidRDefault="00C03ECC" w:rsidP="00E074BD">
      <w:pPr>
        <w:spacing w:line="360" w:lineRule="auto"/>
        <w:jc w:val="both"/>
        <w:rPr>
          <w:rFonts w:ascii="Times New Roman" w:hAnsi="Times New Roman" w:cs="Times New Roman"/>
          <w:color w:val="FF0000"/>
        </w:rPr>
      </w:pPr>
      <w:r w:rsidRPr="00C03ECC">
        <w:rPr>
          <w:rFonts w:ascii="Times New Roman" w:hAnsi="Times New Roman" w:cs="Times New Roman"/>
          <w:color w:val="FF0000"/>
        </w:rPr>
        <w:t>Demography of the Igbo Ethnic Group</w:t>
      </w:r>
      <w:commentRangeEnd w:id="8"/>
      <w:r>
        <w:rPr>
          <w:rStyle w:val="CommentReference"/>
        </w:rPr>
        <w:commentReference w:id="8"/>
      </w:r>
    </w:p>
    <w:p w14:paraId="5BA58A76" w14:textId="1C844242" w:rsidR="00D13043" w:rsidRPr="00F37397" w:rsidRDefault="005D4D39" w:rsidP="00E074BD">
      <w:pPr>
        <w:spacing w:line="360" w:lineRule="auto"/>
        <w:jc w:val="both"/>
        <w:rPr>
          <w:rFonts w:ascii="Times New Roman" w:hAnsi="Times New Roman" w:cs="Times New Roman"/>
        </w:rPr>
      </w:pPr>
      <w:r w:rsidRPr="00F37397">
        <w:rPr>
          <w:rFonts w:ascii="Times New Roman" w:hAnsi="Times New Roman" w:cs="Times New Roman"/>
          <w:b/>
          <w:bCs/>
        </w:rPr>
        <w:t xml:space="preserve">2.0 </w:t>
      </w:r>
      <w:r w:rsidR="00D13043" w:rsidRPr="00F37397">
        <w:rPr>
          <w:rFonts w:ascii="Times New Roman" w:hAnsi="Times New Roman" w:cs="Times New Roman"/>
          <w:b/>
          <w:bCs/>
        </w:rPr>
        <w:t xml:space="preserve">MATERIALS AND METHODS </w:t>
      </w:r>
    </w:p>
    <w:p w14:paraId="78BDA8C1" w14:textId="77777777" w:rsidR="00D13043" w:rsidRPr="00F37397" w:rsidRDefault="00D13043" w:rsidP="00E074BD">
      <w:pPr>
        <w:spacing w:line="360" w:lineRule="auto"/>
        <w:jc w:val="both"/>
        <w:rPr>
          <w:rFonts w:ascii="Times New Roman" w:hAnsi="Times New Roman" w:cs="Times New Roman"/>
          <w:b/>
          <w:bCs/>
        </w:rPr>
      </w:pPr>
      <w:r w:rsidRPr="00F37397">
        <w:rPr>
          <w:rFonts w:ascii="Times New Roman" w:hAnsi="Times New Roman" w:cs="Times New Roman"/>
          <w:b/>
          <w:bCs/>
        </w:rPr>
        <w:t xml:space="preserve">2.1 Study Design </w:t>
      </w:r>
    </w:p>
    <w:p w14:paraId="1EFFF6CA" w14:textId="1C03C3D7" w:rsidR="00D13043" w:rsidRPr="00F37397" w:rsidRDefault="00D13043" w:rsidP="00E074BD">
      <w:pPr>
        <w:spacing w:line="360" w:lineRule="auto"/>
        <w:jc w:val="both"/>
        <w:rPr>
          <w:rFonts w:ascii="Times New Roman" w:hAnsi="Times New Roman" w:cs="Times New Roman"/>
        </w:rPr>
      </w:pPr>
      <w:commentRangeStart w:id="9"/>
      <w:r w:rsidRPr="00F37397">
        <w:rPr>
          <w:rFonts w:ascii="Times New Roman" w:hAnsi="Times New Roman" w:cs="Times New Roman"/>
        </w:rPr>
        <w:t>The anthropometric value of Yoruba in Nigeria was measured using a cross-sectional descriptive research method.</w:t>
      </w:r>
      <w:commentRangeEnd w:id="9"/>
      <w:r w:rsidR="00230FFD">
        <w:rPr>
          <w:rStyle w:val="CommentReference"/>
        </w:rPr>
        <w:commentReference w:id="9"/>
      </w:r>
      <w:r w:rsidRPr="00F37397">
        <w:rPr>
          <w:rFonts w:ascii="Times New Roman" w:hAnsi="Times New Roman" w:cs="Times New Roman"/>
        </w:rPr>
        <w:t xml:space="preserve"> </w:t>
      </w:r>
      <w:r w:rsidR="00056A0D">
        <w:rPr>
          <w:rFonts w:ascii="Times New Roman" w:hAnsi="Times New Roman" w:cs="Times New Roman"/>
        </w:rPr>
        <w:t>Eight</w:t>
      </w:r>
      <w:r w:rsidRPr="00F37397">
        <w:rPr>
          <w:rFonts w:ascii="Times New Roman" w:hAnsi="Times New Roman" w:cs="Times New Roman"/>
        </w:rPr>
        <w:t xml:space="preserve"> hundred subjects (</w:t>
      </w:r>
      <w:r w:rsidR="00056A0D">
        <w:rPr>
          <w:rFonts w:ascii="Times New Roman" w:hAnsi="Times New Roman" w:cs="Times New Roman"/>
        </w:rPr>
        <w:t>4</w:t>
      </w:r>
      <w:r w:rsidRPr="00F37397">
        <w:rPr>
          <w:rFonts w:ascii="Times New Roman" w:hAnsi="Times New Roman" w:cs="Times New Roman"/>
        </w:rPr>
        <w:t xml:space="preserve">00 males and </w:t>
      </w:r>
      <w:r w:rsidR="00056A0D">
        <w:rPr>
          <w:rFonts w:ascii="Times New Roman" w:hAnsi="Times New Roman" w:cs="Times New Roman"/>
        </w:rPr>
        <w:t>4</w:t>
      </w:r>
      <w:r w:rsidRPr="00F37397">
        <w:rPr>
          <w:rFonts w:ascii="Times New Roman" w:hAnsi="Times New Roman" w:cs="Times New Roman"/>
        </w:rPr>
        <w:t xml:space="preserve">00 females) between the </w:t>
      </w:r>
      <w:r w:rsidR="001F2872">
        <w:rPr>
          <w:rFonts w:ascii="Times New Roman" w:hAnsi="Times New Roman" w:cs="Times New Roman"/>
        </w:rPr>
        <w:t>ages</w:t>
      </w:r>
      <w:r w:rsidRPr="00F37397">
        <w:rPr>
          <w:rFonts w:ascii="Times New Roman" w:hAnsi="Times New Roman" w:cs="Times New Roman"/>
        </w:rPr>
        <w:t xml:space="preserve"> of 18</w:t>
      </w:r>
      <w:r w:rsidR="001F2872">
        <w:rPr>
          <w:rFonts w:ascii="Times New Roman" w:hAnsi="Times New Roman" w:cs="Times New Roman"/>
        </w:rPr>
        <w:t xml:space="preserve"> and </w:t>
      </w:r>
      <w:r w:rsidRPr="00F37397">
        <w:rPr>
          <w:rFonts w:ascii="Times New Roman" w:hAnsi="Times New Roman" w:cs="Times New Roman"/>
        </w:rPr>
        <w:t xml:space="preserve">40 years made up the population. </w:t>
      </w:r>
      <w:commentRangeStart w:id="10"/>
      <w:r w:rsidRPr="00F37397">
        <w:rPr>
          <w:rFonts w:ascii="Times New Roman" w:hAnsi="Times New Roman" w:cs="Times New Roman"/>
        </w:rPr>
        <w:t>The study was at Lead City University at Ibadan</w:t>
      </w:r>
      <w:r w:rsidR="00136925">
        <w:rPr>
          <w:rFonts w:ascii="Times New Roman" w:hAnsi="Times New Roman" w:cs="Times New Roman"/>
        </w:rPr>
        <w:t xml:space="preserve"> and Imo State University at </w:t>
      </w:r>
      <w:proofErr w:type="spellStart"/>
      <w:r w:rsidR="00136925">
        <w:rPr>
          <w:rFonts w:ascii="Times New Roman" w:hAnsi="Times New Roman" w:cs="Times New Roman"/>
        </w:rPr>
        <w:t>Owerri</w:t>
      </w:r>
      <w:proofErr w:type="spellEnd"/>
      <w:r w:rsidRPr="00F37397">
        <w:rPr>
          <w:rFonts w:ascii="Times New Roman" w:hAnsi="Times New Roman" w:cs="Times New Roman"/>
        </w:rPr>
        <w:t>, where the subjects were selected using a multi-stage random proportionate sampling approach.</w:t>
      </w:r>
      <w:commentRangeEnd w:id="10"/>
      <w:r w:rsidR="00230FFD">
        <w:rPr>
          <w:rStyle w:val="CommentReference"/>
        </w:rPr>
        <w:commentReference w:id="10"/>
      </w:r>
    </w:p>
    <w:p w14:paraId="5CAB74D4" w14:textId="77777777" w:rsidR="00D13043" w:rsidRPr="00F37397" w:rsidRDefault="00D13043" w:rsidP="00E074BD">
      <w:pPr>
        <w:spacing w:line="360" w:lineRule="auto"/>
        <w:jc w:val="both"/>
        <w:rPr>
          <w:rFonts w:ascii="Times New Roman" w:hAnsi="Times New Roman" w:cs="Times New Roman"/>
        </w:rPr>
      </w:pPr>
      <w:r w:rsidRPr="00F37397">
        <w:rPr>
          <w:rFonts w:ascii="Times New Roman" w:hAnsi="Times New Roman" w:cs="Times New Roman"/>
          <w:b/>
          <w:bCs/>
        </w:rPr>
        <w:t xml:space="preserve">2.2 Selection Criteria </w:t>
      </w:r>
    </w:p>
    <w:p w14:paraId="38ADD3DD" w14:textId="77777777" w:rsidR="00D13043" w:rsidRPr="00F37397" w:rsidRDefault="00D13043" w:rsidP="00E074BD">
      <w:pPr>
        <w:spacing w:line="360" w:lineRule="auto"/>
        <w:jc w:val="both"/>
        <w:rPr>
          <w:rFonts w:ascii="Times New Roman" w:hAnsi="Times New Roman" w:cs="Times New Roman"/>
          <w:b/>
          <w:bCs/>
        </w:rPr>
      </w:pPr>
      <w:r w:rsidRPr="00F37397">
        <w:rPr>
          <w:rFonts w:ascii="Times New Roman" w:hAnsi="Times New Roman" w:cs="Times New Roman"/>
          <w:b/>
          <w:bCs/>
        </w:rPr>
        <w:t>Inclusion Criteria</w:t>
      </w:r>
    </w:p>
    <w:p w14:paraId="7FA59FDF" w14:textId="694369D6" w:rsidR="00D13043" w:rsidRPr="00F37397" w:rsidRDefault="00D13043" w:rsidP="00E074BD">
      <w:pPr>
        <w:spacing w:line="360" w:lineRule="auto"/>
        <w:jc w:val="both"/>
        <w:rPr>
          <w:rFonts w:ascii="Times New Roman" w:hAnsi="Times New Roman" w:cs="Times New Roman"/>
        </w:rPr>
      </w:pPr>
      <w:r w:rsidRPr="00F37397">
        <w:rPr>
          <w:rFonts w:ascii="Times New Roman" w:hAnsi="Times New Roman" w:cs="Times New Roman"/>
        </w:rPr>
        <w:t xml:space="preserve"> </w:t>
      </w:r>
      <w:commentRangeStart w:id="11"/>
      <w:r w:rsidRPr="00F37397">
        <w:rPr>
          <w:rFonts w:ascii="Times New Roman" w:hAnsi="Times New Roman" w:cs="Times New Roman"/>
        </w:rPr>
        <w:t xml:space="preserve">Only subjects whose parents and grandparents are from the Yoruba </w:t>
      </w:r>
      <w:r w:rsidR="00136925">
        <w:rPr>
          <w:rFonts w:ascii="Times New Roman" w:hAnsi="Times New Roman" w:cs="Times New Roman"/>
        </w:rPr>
        <w:t xml:space="preserve">and Igbo </w:t>
      </w:r>
      <w:r w:rsidRPr="00F37397">
        <w:rPr>
          <w:rFonts w:ascii="Times New Roman" w:hAnsi="Times New Roman" w:cs="Times New Roman"/>
        </w:rPr>
        <w:t>were selected for the study. The study also recruited subjects whose ages ranged from 18-40 years.</w:t>
      </w:r>
      <w:commentRangeEnd w:id="11"/>
      <w:r w:rsidR="00230FFD">
        <w:rPr>
          <w:rStyle w:val="CommentReference"/>
        </w:rPr>
        <w:commentReference w:id="11"/>
      </w:r>
    </w:p>
    <w:p w14:paraId="05ECD22D" w14:textId="77777777" w:rsidR="00136925" w:rsidRDefault="00136925" w:rsidP="00E074BD">
      <w:pPr>
        <w:spacing w:line="360" w:lineRule="auto"/>
        <w:jc w:val="both"/>
        <w:rPr>
          <w:rFonts w:ascii="Times New Roman" w:hAnsi="Times New Roman" w:cs="Times New Roman"/>
          <w:b/>
          <w:bCs/>
        </w:rPr>
      </w:pPr>
    </w:p>
    <w:p w14:paraId="0FF31F02" w14:textId="4089EA43" w:rsidR="00D13043" w:rsidRPr="00F37397" w:rsidRDefault="00D13043" w:rsidP="00E074BD">
      <w:pPr>
        <w:spacing w:line="360" w:lineRule="auto"/>
        <w:jc w:val="both"/>
        <w:rPr>
          <w:rFonts w:ascii="Times New Roman" w:hAnsi="Times New Roman" w:cs="Times New Roman"/>
          <w:b/>
          <w:bCs/>
        </w:rPr>
      </w:pPr>
      <w:r w:rsidRPr="00F37397">
        <w:rPr>
          <w:rFonts w:ascii="Times New Roman" w:hAnsi="Times New Roman" w:cs="Times New Roman"/>
          <w:b/>
          <w:bCs/>
        </w:rPr>
        <w:t>Exclusion Criteria</w:t>
      </w:r>
    </w:p>
    <w:p w14:paraId="7CF93FE7" w14:textId="203ED1D5" w:rsidR="00D13043" w:rsidRPr="00F37397" w:rsidRDefault="00D13043" w:rsidP="00E074BD">
      <w:pPr>
        <w:spacing w:line="360" w:lineRule="auto"/>
        <w:jc w:val="both"/>
        <w:rPr>
          <w:rFonts w:ascii="Times New Roman" w:hAnsi="Times New Roman" w:cs="Times New Roman"/>
        </w:rPr>
      </w:pPr>
      <w:r w:rsidRPr="00F37397">
        <w:rPr>
          <w:rFonts w:ascii="Times New Roman" w:hAnsi="Times New Roman" w:cs="Times New Roman"/>
        </w:rPr>
        <w:t>Subjects who did not meet all these inclusion criteria were omitted from the study</w:t>
      </w:r>
      <w:r w:rsidR="003D2A52">
        <w:rPr>
          <w:rFonts w:ascii="Times New Roman" w:hAnsi="Times New Roman" w:cs="Times New Roman"/>
        </w:rPr>
        <w:t>,</w:t>
      </w:r>
      <w:r w:rsidRPr="00F37397">
        <w:rPr>
          <w:rFonts w:ascii="Times New Roman" w:hAnsi="Times New Roman" w:cs="Times New Roman"/>
        </w:rPr>
        <w:t xml:space="preserve"> and those </w:t>
      </w:r>
      <w:r w:rsidR="007A494C" w:rsidRPr="00F37397">
        <w:rPr>
          <w:rFonts w:ascii="Times New Roman" w:hAnsi="Times New Roman" w:cs="Times New Roman"/>
        </w:rPr>
        <w:t>who ha</w:t>
      </w:r>
      <w:r w:rsidR="003D2A52">
        <w:rPr>
          <w:rFonts w:ascii="Times New Roman" w:hAnsi="Times New Roman" w:cs="Times New Roman"/>
        </w:rPr>
        <w:t>ve</w:t>
      </w:r>
      <w:r w:rsidRPr="00F37397">
        <w:rPr>
          <w:rFonts w:ascii="Times New Roman" w:hAnsi="Times New Roman" w:cs="Times New Roman"/>
        </w:rPr>
        <w:t xml:space="preserve"> damage or abnormalities on their hand morphology or stature were excluded.   </w:t>
      </w:r>
    </w:p>
    <w:p w14:paraId="01157942" w14:textId="77777777" w:rsidR="00D13043" w:rsidRPr="00F37397" w:rsidRDefault="00D13043" w:rsidP="00E074BD">
      <w:pPr>
        <w:spacing w:line="360" w:lineRule="auto"/>
        <w:jc w:val="both"/>
        <w:rPr>
          <w:rFonts w:ascii="Times New Roman" w:hAnsi="Times New Roman" w:cs="Times New Roman"/>
        </w:rPr>
      </w:pPr>
      <w:r w:rsidRPr="00F37397">
        <w:rPr>
          <w:rFonts w:ascii="Times New Roman" w:hAnsi="Times New Roman" w:cs="Times New Roman"/>
          <w:b/>
          <w:bCs/>
        </w:rPr>
        <w:t xml:space="preserve">2.2.1 Anthropometric landmarks </w:t>
      </w:r>
    </w:p>
    <w:p w14:paraId="2FD981AA" w14:textId="5485A839" w:rsidR="00D13043" w:rsidRPr="00F37397" w:rsidRDefault="00D13043" w:rsidP="00E074BD">
      <w:pPr>
        <w:spacing w:line="360" w:lineRule="auto"/>
        <w:jc w:val="both"/>
        <w:rPr>
          <w:rFonts w:ascii="Times New Roman" w:hAnsi="Times New Roman" w:cs="Times New Roman"/>
        </w:rPr>
      </w:pPr>
      <w:r w:rsidRPr="00F37397">
        <w:rPr>
          <w:rFonts w:ascii="Times New Roman" w:hAnsi="Times New Roman" w:cs="Times New Roman"/>
        </w:rPr>
        <w:t>The study used some anthropometric variable measures (</w:t>
      </w:r>
      <w:r w:rsidR="0081122D" w:rsidRPr="00F37397">
        <w:rPr>
          <w:rFonts w:ascii="Times New Roman" w:hAnsi="Times New Roman" w:cs="Times New Roman"/>
        </w:rPr>
        <w:t>mid-arm, chest,</w:t>
      </w:r>
      <w:r w:rsidR="00A35562" w:rsidRPr="00F37397">
        <w:rPr>
          <w:rFonts w:ascii="Times New Roman" w:hAnsi="Times New Roman" w:cs="Times New Roman"/>
        </w:rPr>
        <w:t xml:space="preserve"> head,</w:t>
      </w:r>
      <w:r w:rsidR="0081122D" w:rsidRPr="00F37397">
        <w:rPr>
          <w:rFonts w:ascii="Times New Roman" w:hAnsi="Times New Roman" w:cs="Times New Roman"/>
        </w:rPr>
        <w:t xml:space="preserve"> waist, hip and </w:t>
      </w:r>
      <w:r w:rsidR="007A494C" w:rsidRPr="00F37397">
        <w:rPr>
          <w:rFonts w:ascii="Times New Roman" w:hAnsi="Times New Roman" w:cs="Times New Roman"/>
        </w:rPr>
        <w:t>mid-</w:t>
      </w:r>
      <w:r w:rsidR="0081122D" w:rsidRPr="00F37397">
        <w:rPr>
          <w:rFonts w:ascii="Times New Roman" w:hAnsi="Times New Roman" w:cs="Times New Roman"/>
        </w:rPr>
        <w:t>thigh</w:t>
      </w:r>
      <w:r w:rsidRPr="00F37397">
        <w:rPr>
          <w:rFonts w:ascii="Times New Roman" w:hAnsi="Times New Roman" w:cs="Times New Roman"/>
        </w:rPr>
        <w:t xml:space="preserve">), and these variables are defined as follows; </w:t>
      </w:r>
    </w:p>
    <w:p w14:paraId="573DCF53" w14:textId="77777777" w:rsidR="00A87D80" w:rsidRPr="00E074BD" w:rsidRDefault="0081122D" w:rsidP="00E074BD">
      <w:pPr>
        <w:spacing w:line="360" w:lineRule="auto"/>
        <w:jc w:val="both"/>
        <w:rPr>
          <w:rFonts w:ascii="Times New Roman" w:hAnsi="Times New Roman" w:cs="Times New Roman"/>
        </w:rPr>
      </w:pPr>
      <w:r w:rsidRPr="00E074BD">
        <w:rPr>
          <w:rFonts w:ascii="Times New Roman" w:hAnsi="Times New Roman" w:cs="Times New Roman"/>
          <w:b/>
          <w:bCs/>
        </w:rPr>
        <w:t xml:space="preserve">Mid-arm </w:t>
      </w:r>
      <w:r w:rsidR="007A494C" w:rsidRPr="00E074BD">
        <w:rPr>
          <w:rFonts w:ascii="Times New Roman" w:hAnsi="Times New Roman" w:cs="Times New Roman"/>
          <w:b/>
          <w:bCs/>
        </w:rPr>
        <w:t xml:space="preserve">Circumference </w:t>
      </w:r>
      <w:r w:rsidRPr="00E074BD">
        <w:rPr>
          <w:rFonts w:ascii="Times New Roman" w:hAnsi="Times New Roman" w:cs="Times New Roman"/>
          <w:b/>
          <w:bCs/>
        </w:rPr>
        <w:t>(</w:t>
      </w:r>
      <w:r w:rsidR="007A494C" w:rsidRPr="00E074BD">
        <w:rPr>
          <w:rFonts w:ascii="Times New Roman" w:hAnsi="Times New Roman" w:cs="Times New Roman"/>
          <w:b/>
          <w:bCs/>
        </w:rPr>
        <w:t>Mid-Upper Arm Circumference)</w:t>
      </w:r>
      <w:r w:rsidRPr="00E074BD">
        <w:rPr>
          <w:rFonts w:ascii="Times New Roman" w:hAnsi="Times New Roman" w:cs="Times New Roman"/>
          <w:b/>
          <w:bCs/>
        </w:rPr>
        <w:t xml:space="preserve">: </w:t>
      </w:r>
      <w:r w:rsidR="00A87D80" w:rsidRPr="00E074BD">
        <w:rPr>
          <w:rFonts w:ascii="Times New Roman" w:hAnsi="Times New Roman" w:cs="Times New Roman"/>
        </w:rPr>
        <w:t xml:space="preserve">The measuring tape is wrapped around the mid-upper arm at the point perpendicular to the long axis of the upper arm (at the medial </w:t>
      </w:r>
      <w:r w:rsidR="00A87D80" w:rsidRPr="00E074BD">
        <w:rPr>
          <w:rFonts w:ascii="Times New Roman" w:hAnsi="Times New Roman" w:cs="Times New Roman"/>
        </w:rPr>
        <w:lastRenderedPageBreak/>
        <w:t>part of the mid-arm). The subject stands with the elbow relaxed so that the right arm hangs freely to the side. This is the point between the olecranon process of the ulna and the acromion process of the scapula.</w:t>
      </w:r>
    </w:p>
    <w:p w14:paraId="5CEDD591" w14:textId="67C5DEAD" w:rsidR="00A87D80" w:rsidRPr="00E074BD" w:rsidRDefault="0081122D" w:rsidP="00E074BD">
      <w:pPr>
        <w:spacing w:line="360" w:lineRule="auto"/>
        <w:jc w:val="both"/>
        <w:rPr>
          <w:rFonts w:ascii="Times New Roman" w:hAnsi="Times New Roman" w:cs="Times New Roman"/>
        </w:rPr>
      </w:pPr>
      <w:commentRangeStart w:id="12"/>
      <w:r w:rsidRPr="00E074BD">
        <w:rPr>
          <w:rFonts w:ascii="Times New Roman" w:hAnsi="Times New Roman" w:cs="Times New Roman"/>
          <w:b/>
          <w:bCs/>
        </w:rPr>
        <w:t xml:space="preserve">Chest circumference: </w:t>
      </w:r>
      <w:r w:rsidR="005F5368" w:rsidRPr="00E074BD">
        <w:rPr>
          <w:rFonts w:ascii="Times New Roman" w:hAnsi="Times New Roman" w:cs="Times New Roman"/>
        </w:rPr>
        <w:t>According to the xiphoid process, this area</w:t>
      </w:r>
      <w:r w:rsidR="003D2A52">
        <w:rPr>
          <w:rFonts w:ascii="Times New Roman" w:hAnsi="Times New Roman" w:cs="Times New Roman"/>
        </w:rPr>
        <w:t xml:space="preserve"> </w:t>
      </w:r>
      <w:r w:rsidR="005F5368" w:rsidRPr="00E074BD">
        <w:rPr>
          <w:rFonts w:ascii="Times New Roman" w:hAnsi="Times New Roman" w:cs="Times New Roman"/>
        </w:rPr>
        <w:t xml:space="preserve">represents the nipples. The subjects </w:t>
      </w:r>
      <w:r w:rsidR="00E074BD" w:rsidRPr="00E074BD">
        <w:rPr>
          <w:rFonts w:ascii="Times New Roman" w:hAnsi="Times New Roman" w:cs="Times New Roman"/>
        </w:rPr>
        <w:t>maintain</w:t>
      </w:r>
      <w:r w:rsidR="005F5368" w:rsidRPr="00E074BD">
        <w:rPr>
          <w:rFonts w:ascii="Times New Roman" w:hAnsi="Times New Roman" w:cs="Times New Roman"/>
        </w:rPr>
        <w:t xml:space="preserve"> standing posture while holding both hands out to the sides. The medial section of the chest,</w:t>
      </w:r>
      <w:r w:rsidR="003D2A52">
        <w:rPr>
          <w:rFonts w:ascii="Times New Roman" w:hAnsi="Times New Roman" w:cs="Times New Roman"/>
        </w:rPr>
        <w:t xml:space="preserve"> is</w:t>
      </w:r>
      <w:r w:rsidR="005F5368" w:rsidRPr="00E074BD">
        <w:rPr>
          <w:rFonts w:ascii="Times New Roman" w:hAnsi="Times New Roman" w:cs="Times New Roman"/>
        </w:rPr>
        <w:t xml:space="preserve"> area that corresponds to the nipples and the xiphoid process, is where the measuring tape is </w:t>
      </w:r>
      <w:r w:rsidR="001F2872">
        <w:rPr>
          <w:rFonts w:ascii="Times New Roman" w:hAnsi="Times New Roman" w:cs="Times New Roman"/>
        </w:rPr>
        <w:t>laid</w:t>
      </w:r>
      <w:r w:rsidR="005F5368" w:rsidRPr="00E074BD">
        <w:rPr>
          <w:rFonts w:ascii="Times New Roman" w:hAnsi="Times New Roman" w:cs="Times New Roman"/>
        </w:rPr>
        <w:t xml:space="preserve"> flat. Next, the measuring tape is positioned on the right side, traversed through the rear, and returned to the beginning point.</w:t>
      </w:r>
    </w:p>
    <w:p w14:paraId="59B0B0E3" w14:textId="6504070B" w:rsidR="0081122D" w:rsidRPr="00E074BD" w:rsidRDefault="0081122D" w:rsidP="00E074BD">
      <w:pPr>
        <w:spacing w:line="360" w:lineRule="auto"/>
        <w:jc w:val="both"/>
        <w:rPr>
          <w:rFonts w:ascii="Times New Roman" w:hAnsi="Times New Roman" w:cs="Times New Roman"/>
        </w:rPr>
      </w:pPr>
      <w:r w:rsidRPr="00E074BD">
        <w:rPr>
          <w:rFonts w:ascii="Times New Roman" w:hAnsi="Times New Roman" w:cs="Times New Roman"/>
          <w:b/>
          <w:bCs/>
        </w:rPr>
        <w:t xml:space="preserve">Waist circumference: </w:t>
      </w:r>
      <w:r w:rsidR="005F5368" w:rsidRPr="00E074BD">
        <w:rPr>
          <w:rFonts w:ascii="Times New Roman" w:hAnsi="Times New Roman" w:cs="Times New Roman"/>
        </w:rPr>
        <w:t>The mid-axillary line of the body is indicated by crossing the line that corresponds to the superior iliac crest. The mid-axillary line of the body is shown by crossing the line when the measuring tape is positioned horizontally at the waist, which corresponds to the superior iliac crest. The measuring tape is p</w:t>
      </w:r>
      <w:r w:rsidR="003D2A52">
        <w:rPr>
          <w:rFonts w:ascii="Times New Roman" w:hAnsi="Times New Roman" w:cs="Times New Roman"/>
        </w:rPr>
        <w:t>laced</w:t>
      </w:r>
      <w:r w:rsidR="005F5368" w:rsidRPr="00E074BD">
        <w:rPr>
          <w:rFonts w:ascii="Times New Roman" w:hAnsi="Times New Roman" w:cs="Times New Roman"/>
        </w:rPr>
        <w:t xml:space="preserve"> at this level, which is marked on the right side of the trunk, in a horizontal plane around the trunk. To guarantee that the measuring tape is parallel and snug without squeezing the skin, it is then carried around the body.</w:t>
      </w:r>
    </w:p>
    <w:p w14:paraId="6AE91845" w14:textId="5EE5CBAB" w:rsidR="005F5368" w:rsidRPr="00E074BD" w:rsidRDefault="0081122D" w:rsidP="00E074BD">
      <w:pPr>
        <w:spacing w:line="360" w:lineRule="auto"/>
        <w:jc w:val="both"/>
        <w:rPr>
          <w:rFonts w:ascii="Times New Roman" w:hAnsi="Times New Roman" w:cs="Times New Roman"/>
        </w:rPr>
      </w:pPr>
      <w:r w:rsidRPr="00E074BD">
        <w:rPr>
          <w:rFonts w:ascii="Times New Roman" w:hAnsi="Times New Roman" w:cs="Times New Roman"/>
          <w:b/>
          <w:bCs/>
        </w:rPr>
        <w:t xml:space="preserve">Hip circumference: </w:t>
      </w:r>
      <w:r w:rsidR="00551420" w:rsidRPr="00E074BD">
        <w:rPr>
          <w:rFonts w:ascii="Times New Roman" w:hAnsi="Times New Roman" w:cs="Times New Roman"/>
        </w:rPr>
        <w:t>This area corresponds to the groin, the space between the abdomen and the thigh, and the inguinal region. The subject is standing upright, both feet together, and their weight evenly split between them. The area between the abdomen and the thigh, known as the inguinal region, is where the measuring tape is positioned. After that, the tape's sides are adjusted, and its front side is examined to the plane is horizontal. Next, the tape's zero end is held beneath the measurement value. While not tight, the tape is held in place. After that, a measurement is taken and recorded from the right side.</w:t>
      </w:r>
    </w:p>
    <w:p w14:paraId="358AC087" w14:textId="247993A5" w:rsidR="00AA7453" w:rsidRPr="00E074BD" w:rsidRDefault="0081122D" w:rsidP="00E074BD">
      <w:pPr>
        <w:spacing w:line="360" w:lineRule="auto"/>
        <w:jc w:val="both"/>
        <w:rPr>
          <w:rFonts w:ascii="Times New Roman" w:hAnsi="Times New Roman" w:cs="Times New Roman"/>
        </w:rPr>
      </w:pPr>
      <w:r w:rsidRPr="00E074BD">
        <w:rPr>
          <w:rFonts w:ascii="Times New Roman" w:hAnsi="Times New Roman" w:cs="Times New Roman"/>
          <w:b/>
          <w:bCs/>
        </w:rPr>
        <w:t xml:space="preserve">Thigh circumference: </w:t>
      </w:r>
      <w:r w:rsidR="00BB7F1E" w:rsidRPr="00E074BD">
        <w:rPr>
          <w:rFonts w:ascii="Times New Roman" w:hAnsi="Times New Roman" w:cs="Times New Roman"/>
        </w:rPr>
        <w:t>The measurement tape is placed around the medial part of the mid-thigh, perpendicular to the long axis of the thigh, with the zero end of the tape held below the measuring value. The tape rests firmly on the skin without compressing the skin, and when the subject is standing with the right leg just in front of the left leg and the weight shifted back to the left leg, a table may be used to maintain the subject's balance.</w:t>
      </w:r>
      <w:commentRangeEnd w:id="12"/>
      <w:r w:rsidR="00230FFD">
        <w:rPr>
          <w:rStyle w:val="CommentReference"/>
        </w:rPr>
        <w:commentReference w:id="12"/>
      </w:r>
    </w:p>
    <w:p w14:paraId="2F8B2288" w14:textId="7741E212" w:rsidR="0081122D" w:rsidRPr="00F37397" w:rsidRDefault="0081122D" w:rsidP="00E074BD">
      <w:pPr>
        <w:spacing w:line="360" w:lineRule="auto"/>
        <w:jc w:val="both"/>
        <w:rPr>
          <w:rFonts w:ascii="Times New Roman" w:hAnsi="Times New Roman" w:cs="Times New Roman"/>
          <w:b/>
          <w:bCs/>
        </w:rPr>
      </w:pPr>
      <w:r w:rsidRPr="00F37397">
        <w:rPr>
          <w:rFonts w:ascii="Times New Roman" w:hAnsi="Times New Roman" w:cs="Times New Roman"/>
          <w:b/>
          <w:bCs/>
        </w:rPr>
        <w:t xml:space="preserve">2.3 Method of Data Collection </w:t>
      </w:r>
    </w:p>
    <w:p w14:paraId="07B88A16" w14:textId="50BCD561" w:rsidR="0081122D" w:rsidRPr="00F37397" w:rsidRDefault="00AC2A2C" w:rsidP="00E074BD">
      <w:pPr>
        <w:spacing w:line="360" w:lineRule="auto"/>
        <w:jc w:val="both"/>
        <w:rPr>
          <w:rFonts w:ascii="Times New Roman" w:hAnsi="Times New Roman" w:cs="Times New Roman"/>
        </w:rPr>
      </w:pPr>
      <w:commentRangeStart w:id="13"/>
      <w:r w:rsidRPr="00F37397">
        <w:rPr>
          <w:rFonts w:ascii="Times New Roman" w:hAnsi="Times New Roman" w:cs="Times New Roman"/>
        </w:rPr>
        <w:t xml:space="preserve">To gather </w:t>
      </w:r>
      <w:proofErr w:type="spellStart"/>
      <w:r w:rsidRPr="00F37397">
        <w:rPr>
          <w:rFonts w:ascii="Times New Roman" w:hAnsi="Times New Roman" w:cs="Times New Roman"/>
        </w:rPr>
        <w:t>sociodemographic</w:t>
      </w:r>
      <w:proofErr w:type="spellEnd"/>
      <w:r w:rsidRPr="00F37397">
        <w:rPr>
          <w:rFonts w:ascii="Times New Roman" w:hAnsi="Times New Roman" w:cs="Times New Roman"/>
        </w:rPr>
        <w:t xml:space="preserve"> data for both ethnic groups (Yoruba and Igbo) of Nigeria, a semi-constructive descriptive questionnaire and a personal interview were used. This ensured that the </w:t>
      </w:r>
      <w:r w:rsidRPr="00F37397">
        <w:rPr>
          <w:rFonts w:ascii="Times New Roman" w:hAnsi="Times New Roman" w:cs="Times New Roman"/>
        </w:rPr>
        <w:lastRenderedPageBreak/>
        <w:t xml:space="preserve">subjects met the inclusion criteria and were fit to participate in the study. The mid-arm, chest, waist, hip, and thigh </w:t>
      </w:r>
      <w:r w:rsidR="003D2A52">
        <w:rPr>
          <w:rFonts w:ascii="Times New Roman" w:hAnsi="Times New Roman" w:cs="Times New Roman"/>
        </w:rPr>
        <w:t>circumferences</w:t>
      </w:r>
      <w:r w:rsidRPr="00F37397">
        <w:rPr>
          <w:rFonts w:ascii="Times New Roman" w:hAnsi="Times New Roman" w:cs="Times New Roman"/>
        </w:rPr>
        <w:t xml:space="preserve"> were measured using a measuring tape, adopting the appropriate anatomical landmarks. The authors recorded and preserved the data readings</w:t>
      </w:r>
      <w:r w:rsidR="0081122D" w:rsidRPr="00F37397">
        <w:rPr>
          <w:rFonts w:ascii="Times New Roman" w:hAnsi="Times New Roman" w:cs="Times New Roman"/>
        </w:rPr>
        <w:t xml:space="preserve">. </w:t>
      </w:r>
      <w:commentRangeEnd w:id="13"/>
      <w:r w:rsidR="00230FFD">
        <w:rPr>
          <w:rStyle w:val="CommentReference"/>
        </w:rPr>
        <w:commentReference w:id="13"/>
      </w:r>
    </w:p>
    <w:p w14:paraId="4D9616D4" w14:textId="179CFECE" w:rsidR="0081122D" w:rsidRPr="00F37397" w:rsidRDefault="0081122D" w:rsidP="00E074BD">
      <w:pPr>
        <w:pStyle w:val="ListParagraph"/>
        <w:numPr>
          <w:ilvl w:val="1"/>
          <w:numId w:val="1"/>
        </w:numPr>
        <w:spacing w:line="360" w:lineRule="auto"/>
        <w:jc w:val="both"/>
        <w:rPr>
          <w:rFonts w:ascii="Times New Roman" w:hAnsi="Times New Roman" w:cs="Times New Roman"/>
        </w:rPr>
      </w:pPr>
      <w:r w:rsidRPr="00F37397">
        <w:rPr>
          <w:rFonts w:ascii="Times New Roman" w:hAnsi="Times New Roman" w:cs="Times New Roman"/>
          <w:b/>
          <w:bCs/>
        </w:rPr>
        <w:t>Method of Data Analysis</w:t>
      </w:r>
    </w:p>
    <w:p w14:paraId="1986AE6F" w14:textId="40C8AA7A" w:rsidR="001E7D4D" w:rsidRPr="00136925" w:rsidRDefault="0081122D" w:rsidP="00E074BD">
      <w:pPr>
        <w:spacing w:line="360" w:lineRule="auto"/>
        <w:jc w:val="both"/>
        <w:rPr>
          <w:rFonts w:ascii="Times New Roman" w:hAnsi="Times New Roman" w:cs="Times New Roman"/>
        </w:rPr>
      </w:pPr>
      <w:r w:rsidRPr="00F37397">
        <w:rPr>
          <w:rFonts w:ascii="Times New Roman" w:hAnsi="Times New Roman" w:cs="Times New Roman"/>
        </w:rPr>
        <w:t>Data obtained were subjected to statistical analysis using the International Business Machine of Statistical Package for Social Science (IBM version 2</w:t>
      </w:r>
      <w:r w:rsidR="003D2A52">
        <w:rPr>
          <w:rFonts w:ascii="Times New Roman" w:hAnsi="Times New Roman" w:cs="Times New Roman"/>
        </w:rPr>
        <w:t>3</w:t>
      </w:r>
      <w:r w:rsidRPr="00F37397">
        <w:rPr>
          <w:rFonts w:ascii="Times New Roman" w:hAnsi="Times New Roman" w:cs="Times New Roman"/>
        </w:rPr>
        <w:t xml:space="preserve">). The results obtained were presented in the table as mean ± standard deviation. T-test was used as an inferential statistic to evaluate sexual and asymmetry differences. </w:t>
      </w:r>
    </w:p>
    <w:p w14:paraId="3CE3AF9E" w14:textId="7261FCBE" w:rsidR="0081122D" w:rsidRPr="00F37397" w:rsidRDefault="001E7D4D" w:rsidP="00E074BD">
      <w:pPr>
        <w:spacing w:line="360" w:lineRule="auto"/>
        <w:jc w:val="both"/>
        <w:rPr>
          <w:rFonts w:ascii="Times New Roman" w:hAnsi="Times New Roman" w:cs="Times New Roman"/>
          <w:b/>
          <w:bCs/>
        </w:rPr>
      </w:pPr>
      <w:r w:rsidRPr="00F37397">
        <w:rPr>
          <w:rFonts w:ascii="Times New Roman" w:hAnsi="Times New Roman" w:cs="Times New Roman"/>
          <w:b/>
          <w:bCs/>
        </w:rPr>
        <w:t>3.0</w:t>
      </w:r>
      <w:r w:rsidR="00417DEC" w:rsidRPr="00F37397">
        <w:rPr>
          <w:rFonts w:ascii="Times New Roman" w:hAnsi="Times New Roman" w:cs="Times New Roman"/>
          <w:b/>
          <w:bCs/>
        </w:rPr>
        <w:tab/>
      </w:r>
      <w:r w:rsidRPr="00F37397">
        <w:rPr>
          <w:rFonts w:ascii="Times New Roman" w:hAnsi="Times New Roman" w:cs="Times New Roman"/>
          <w:b/>
          <w:bCs/>
        </w:rPr>
        <w:t xml:space="preserve"> </w:t>
      </w:r>
      <w:commentRangeStart w:id="14"/>
      <w:r w:rsidR="00417DEC" w:rsidRPr="00F37397">
        <w:rPr>
          <w:rFonts w:ascii="Times New Roman" w:hAnsi="Times New Roman" w:cs="Times New Roman"/>
          <w:b/>
          <w:bCs/>
        </w:rPr>
        <w:t>RESULT</w:t>
      </w:r>
      <w:commentRangeEnd w:id="14"/>
      <w:r w:rsidR="00230FFD">
        <w:rPr>
          <w:rStyle w:val="CommentReference"/>
        </w:rPr>
        <w:commentReference w:id="14"/>
      </w:r>
    </w:p>
    <w:p w14:paraId="61213993" w14:textId="30747234" w:rsidR="00FB6119" w:rsidRPr="00F37397" w:rsidRDefault="00417DEC" w:rsidP="00E074BD">
      <w:pPr>
        <w:spacing w:line="360" w:lineRule="auto"/>
        <w:jc w:val="both"/>
        <w:rPr>
          <w:rFonts w:ascii="Times New Roman" w:hAnsi="Times New Roman" w:cs="Times New Roman"/>
        </w:rPr>
      </w:pPr>
      <w:r w:rsidRPr="00F37397">
        <w:rPr>
          <w:rFonts w:ascii="Times New Roman" w:hAnsi="Times New Roman" w:cs="Times New Roman"/>
        </w:rPr>
        <w:t xml:space="preserve">The study comprised eight hundred subjects (400) males and (400) females of Yoruba and Igbo ethnic groups of Nigeria with </w:t>
      </w:r>
      <w:r w:rsidR="000F4757" w:rsidRPr="00F37397">
        <w:rPr>
          <w:rFonts w:ascii="Times New Roman" w:hAnsi="Times New Roman" w:cs="Times New Roman"/>
        </w:rPr>
        <w:t xml:space="preserve">an </w:t>
      </w:r>
      <w:r w:rsidRPr="00F37397">
        <w:rPr>
          <w:rFonts w:ascii="Times New Roman" w:hAnsi="Times New Roman" w:cs="Times New Roman"/>
        </w:rPr>
        <w:t>age interval of 18-36 years</w:t>
      </w:r>
      <w:r w:rsidR="000F4757" w:rsidRPr="00F37397">
        <w:rPr>
          <w:rFonts w:ascii="Times New Roman" w:hAnsi="Times New Roman" w:cs="Times New Roman"/>
        </w:rPr>
        <w:t>. The mean value of the Yoruba ethnic group shows that neck circumference was 33.67±3.17</w:t>
      </w:r>
      <w:r w:rsidR="00F63AE6">
        <w:rPr>
          <w:rFonts w:ascii="Times New Roman" w:hAnsi="Times New Roman" w:cs="Times New Roman"/>
        </w:rPr>
        <w:t>cm</w:t>
      </w:r>
      <w:r w:rsidR="000F4757" w:rsidRPr="00F37397">
        <w:rPr>
          <w:rFonts w:ascii="Times New Roman" w:hAnsi="Times New Roman" w:cs="Times New Roman"/>
        </w:rPr>
        <w:t>, head circumference was 56.62±2.38</w:t>
      </w:r>
      <w:r w:rsidR="00F63AE6">
        <w:rPr>
          <w:rFonts w:ascii="Times New Roman" w:hAnsi="Times New Roman" w:cs="Times New Roman"/>
        </w:rPr>
        <w:t>cm</w:t>
      </w:r>
      <w:r w:rsidR="000F4757" w:rsidRPr="00F37397">
        <w:rPr>
          <w:rFonts w:ascii="Times New Roman" w:hAnsi="Times New Roman" w:cs="Times New Roman"/>
        </w:rPr>
        <w:t>, mid-arm circumference was 27.44±3.43</w:t>
      </w:r>
      <w:r w:rsidR="00F63AE6">
        <w:rPr>
          <w:rFonts w:ascii="Times New Roman" w:hAnsi="Times New Roman" w:cs="Times New Roman"/>
        </w:rPr>
        <w:t>cm</w:t>
      </w:r>
      <w:r w:rsidR="000F4757" w:rsidRPr="00F37397">
        <w:rPr>
          <w:rFonts w:ascii="Times New Roman" w:hAnsi="Times New Roman" w:cs="Times New Roman"/>
        </w:rPr>
        <w:t>, chest circumference was 85.24±5.51</w:t>
      </w:r>
      <w:r w:rsidR="00F63AE6">
        <w:rPr>
          <w:rFonts w:ascii="Times New Roman" w:hAnsi="Times New Roman" w:cs="Times New Roman"/>
        </w:rPr>
        <w:t>cm</w:t>
      </w:r>
      <w:r w:rsidR="000F4757" w:rsidRPr="00F37397">
        <w:rPr>
          <w:rFonts w:ascii="Times New Roman" w:hAnsi="Times New Roman" w:cs="Times New Roman"/>
        </w:rPr>
        <w:t xml:space="preserve">, waist circumference was 75.84±8.45, hip circumference was 90.99±5.45, </w:t>
      </w:r>
      <w:r w:rsidR="006C13BC" w:rsidRPr="00F37397">
        <w:rPr>
          <w:rFonts w:ascii="Times New Roman" w:hAnsi="Times New Roman" w:cs="Times New Roman"/>
        </w:rPr>
        <w:t>and mid-thigh circumference was 50.62±5.98</w:t>
      </w:r>
      <w:r w:rsidR="00F63AE6">
        <w:rPr>
          <w:rFonts w:ascii="Times New Roman" w:hAnsi="Times New Roman" w:cs="Times New Roman"/>
        </w:rPr>
        <w:t>cm</w:t>
      </w:r>
      <w:r w:rsidR="006C13BC" w:rsidRPr="00F37397">
        <w:rPr>
          <w:rFonts w:ascii="Times New Roman" w:hAnsi="Times New Roman" w:cs="Times New Roman"/>
        </w:rPr>
        <w:t xml:space="preserve"> (Table 1). </w:t>
      </w:r>
      <w:r w:rsidR="00FB6119" w:rsidRPr="00F37397">
        <w:rPr>
          <w:rFonts w:ascii="Times New Roman" w:hAnsi="Times New Roman" w:cs="Times New Roman"/>
        </w:rPr>
        <w:t>Tables</w:t>
      </w:r>
      <w:r w:rsidR="006C13BC" w:rsidRPr="00F37397">
        <w:rPr>
          <w:rFonts w:ascii="Times New Roman" w:hAnsi="Times New Roman" w:cs="Times New Roman"/>
        </w:rPr>
        <w:t xml:space="preserve"> 2</w:t>
      </w:r>
      <w:r w:rsidR="00FB6119" w:rsidRPr="00F37397">
        <w:rPr>
          <w:rFonts w:ascii="Times New Roman" w:hAnsi="Times New Roman" w:cs="Times New Roman"/>
        </w:rPr>
        <w:t xml:space="preserve"> and </w:t>
      </w:r>
      <w:r w:rsidR="00D13067" w:rsidRPr="00F37397">
        <w:rPr>
          <w:rFonts w:ascii="Times New Roman" w:hAnsi="Times New Roman" w:cs="Times New Roman"/>
        </w:rPr>
        <w:t>4</w:t>
      </w:r>
      <w:r w:rsidR="006C13BC" w:rsidRPr="00F37397">
        <w:rPr>
          <w:rFonts w:ascii="Times New Roman" w:hAnsi="Times New Roman" w:cs="Times New Roman"/>
        </w:rPr>
        <w:t xml:space="preserve"> </w:t>
      </w:r>
      <w:r w:rsidR="00FB6119" w:rsidRPr="00F37397">
        <w:rPr>
          <w:rFonts w:ascii="Times New Roman" w:hAnsi="Times New Roman" w:cs="Times New Roman"/>
        </w:rPr>
        <w:t>show</w:t>
      </w:r>
      <w:r w:rsidR="006C13BC" w:rsidRPr="00F37397">
        <w:rPr>
          <w:rFonts w:ascii="Times New Roman" w:hAnsi="Times New Roman" w:cs="Times New Roman"/>
        </w:rPr>
        <w:t xml:space="preserve"> the sexual differences among the Yoruba</w:t>
      </w:r>
      <w:r w:rsidR="00FB6119" w:rsidRPr="00F37397">
        <w:rPr>
          <w:rFonts w:ascii="Times New Roman" w:hAnsi="Times New Roman" w:cs="Times New Roman"/>
        </w:rPr>
        <w:t xml:space="preserve"> and Igbo</w:t>
      </w:r>
      <w:r w:rsidR="006C13BC" w:rsidRPr="00F37397">
        <w:rPr>
          <w:rFonts w:ascii="Times New Roman" w:hAnsi="Times New Roman" w:cs="Times New Roman"/>
        </w:rPr>
        <w:t xml:space="preserve"> ethnic </w:t>
      </w:r>
      <w:r w:rsidR="00D13067" w:rsidRPr="00F37397">
        <w:rPr>
          <w:rFonts w:ascii="Times New Roman" w:hAnsi="Times New Roman" w:cs="Times New Roman"/>
        </w:rPr>
        <w:t>groups</w:t>
      </w:r>
      <w:r w:rsidR="006C13BC" w:rsidRPr="00F37397">
        <w:rPr>
          <w:rFonts w:ascii="Times New Roman" w:hAnsi="Times New Roman" w:cs="Times New Roman"/>
        </w:rPr>
        <w:t xml:space="preserve"> except in head, mid-arm, chest and waist circumferences. </w:t>
      </w:r>
      <w:r w:rsidR="00FB6119" w:rsidRPr="00F37397">
        <w:rPr>
          <w:rFonts w:ascii="Times New Roman" w:hAnsi="Times New Roman" w:cs="Times New Roman"/>
        </w:rPr>
        <w:t>Table 3 shows the mean value of the Igbo ethnic group where neck circumference was 33.88±3.11</w:t>
      </w:r>
      <w:r w:rsidR="00F63AE6">
        <w:rPr>
          <w:rFonts w:ascii="Times New Roman" w:hAnsi="Times New Roman" w:cs="Times New Roman"/>
        </w:rPr>
        <w:t>cm</w:t>
      </w:r>
      <w:r w:rsidR="00FB6119" w:rsidRPr="00F37397">
        <w:rPr>
          <w:rFonts w:ascii="Times New Roman" w:hAnsi="Times New Roman" w:cs="Times New Roman"/>
        </w:rPr>
        <w:t>, head circumference was 57.04±2.34</w:t>
      </w:r>
      <w:r w:rsidR="00F63AE6">
        <w:rPr>
          <w:rFonts w:ascii="Times New Roman" w:hAnsi="Times New Roman" w:cs="Times New Roman"/>
        </w:rPr>
        <w:t>cm</w:t>
      </w:r>
      <w:r w:rsidR="00FB6119" w:rsidRPr="00F37397">
        <w:rPr>
          <w:rFonts w:ascii="Times New Roman" w:hAnsi="Times New Roman" w:cs="Times New Roman"/>
        </w:rPr>
        <w:t>, mid-arm circumference was 28.32±3.37, chest circumference was 87.55±5.58, waist circumference was 76.54±7.55</w:t>
      </w:r>
      <w:r w:rsidR="00F63AE6">
        <w:rPr>
          <w:rFonts w:ascii="Times New Roman" w:hAnsi="Times New Roman" w:cs="Times New Roman"/>
        </w:rPr>
        <w:t>cm</w:t>
      </w:r>
      <w:r w:rsidR="00FB6119" w:rsidRPr="00F37397">
        <w:rPr>
          <w:rFonts w:ascii="Times New Roman" w:hAnsi="Times New Roman" w:cs="Times New Roman"/>
        </w:rPr>
        <w:t>, hip circumference was 90.93±5.29</w:t>
      </w:r>
      <w:r w:rsidR="00F63AE6">
        <w:rPr>
          <w:rFonts w:ascii="Times New Roman" w:hAnsi="Times New Roman" w:cs="Times New Roman"/>
        </w:rPr>
        <w:t>cm</w:t>
      </w:r>
      <w:r w:rsidR="00FB6119" w:rsidRPr="00F37397">
        <w:rPr>
          <w:rFonts w:ascii="Times New Roman" w:hAnsi="Times New Roman" w:cs="Times New Roman"/>
        </w:rPr>
        <w:t xml:space="preserve">, and mid-thigh circumference was 52.34±6.38. </w:t>
      </w:r>
      <w:r w:rsidR="00D13067" w:rsidRPr="00F37397">
        <w:rPr>
          <w:rFonts w:ascii="Times New Roman" w:hAnsi="Times New Roman" w:cs="Times New Roman"/>
        </w:rPr>
        <w:t>The general mean value of both ethnic groups shows that neck circumference was 33.77±3.11</w:t>
      </w:r>
      <w:r w:rsidR="00F63AE6">
        <w:rPr>
          <w:rFonts w:ascii="Times New Roman" w:hAnsi="Times New Roman" w:cs="Times New Roman"/>
        </w:rPr>
        <w:t>cm</w:t>
      </w:r>
      <w:r w:rsidR="00D13067" w:rsidRPr="00F37397">
        <w:rPr>
          <w:rFonts w:ascii="Times New Roman" w:hAnsi="Times New Roman" w:cs="Times New Roman"/>
        </w:rPr>
        <w:t>, head circumference was 56.83±2.37</w:t>
      </w:r>
      <w:r w:rsidR="00F63AE6">
        <w:rPr>
          <w:rFonts w:ascii="Times New Roman" w:hAnsi="Times New Roman" w:cs="Times New Roman"/>
        </w:rPr>
        <w:t>cm</w:t>
      </w:r>
      <w:r w:rsidR="00D13067" w:rsidRPr="00F37397">
        <w:rPr>
          <w:rFonts w:ascii="Times New Roman" w:hAnsi="Times New Roman" w:cs="Times New Roman"/>
        </w:rPr>
        <w:t>, mid-arm circumference was 27.88±3.43</w:t>
      </w:r>
      <w:r w:rsidR="00F63AE6">
        <w:rPr>
          <w:rFonts w:ascii="Times New Roman" w:hAnsi="Times New Roman" w:cs="Times New Roman"/>
        </w:rPr>
        <w:t>cm</w:t>
      </w:r>
      <w:r w:rsidR="00D13067" w:rsidRPr="00F37397">
        <w:rPr>
          <w:rFonts w:ascii="Times New Roman" w:hAnsi="Times New Roman" w:cs="Times New Roman"/>
        </w:rPr>
        <w:t>, chest circumference was 86.39±5.67</w:t>
      </w:r>
      <w:r w:rsidR="00F63AE6">
        <w:rPr>
          <w:rFonts w:ascii="Times New Roman" w:hAnsi="Times New Roman" w:cs="Times New Roman"/>
        </w:rPr>
        <w:t>cm</w:t>
      </w:r>
      <w:r w:rsidR="00D13067" w:rsidRPr="00F37397">
        <w:rPr>
          <w:rFonts w:ascii="Times New Roman" w:hAnsi="Times New Roman" w:cs="Times New Roman"/>
        </w:rPr>
        <w:t>, waist circumference was 76.19±8.02</w:t>
      </w:r>
      <w:r w:rsidR="00F63AE6">
        <w:rPr>
          <w:rFonts w:ascii="Times New Roman" w:hAnsi="Times New Roman" w:cs="Times New Roman"/>
        </w:rPr>
        <w:t>cm</w:t>
      </w:r>
      <w:r w:rsidR="00D13067" w:rsidRPr="00F37397">
        <w:rPr>
          <w:rFonts w:ascii="Times New Roman" w:hAnsi="Times New Roman" w:cs="Times New Roman"/>
        </w:rPr>
        <w:t>, hip circumference was 90.97±5.37</w:t>
      </w:r>
      <w:r w:rsidR="00F63AE6">
        <w:rPr>
          <w:rFonts w:ascii="Times New Roman" w:hAnsi="Times New Roman" w:cs="Times New Roman"/>
        </w:rPr>
        <w:t>cm</w:t>
      </w:r>
      <w:r w:rsidR="00D13067" w:rsidRPr="00F37397">
        <w:rPr>
          <w:rFonts w:ascii="Times New Roman" w:hAnsi="Times New Roman" w:cs="Times New Roman"/>
        </w:rPr>
        <w:t>, and mid-thigh circumference was 51.48±6.24</w:t>
      </w:r>
      <w:r w:rsidR="00F63AE6">
        <w:rPr>
          <w:rFonts w:ascii="Times New Roman" w:hAnsi="Times New Roman" w:cs="Times New Roman"/>
        </w:rPr>
        <w:t>cm</w:t>
      </w:r>
      <w:r w:rsidR="007A494C" w:rsidRPr="00F37397">
        <w:rPr>
          <w:rFonts w:ascii="Times New Roman" w:hAnsi="Times New Roman" w:cs="Times New Roman"/>
        </w:rPr>
        <w:t xml:space="preserve"> (Table 5)</w:t>
      </w:r>
      <w:r w:rsidR="00D13067" w:rsidRPr="00F37397">
        <w:rPr>
          <w:rFonts w:ascii="Times New Roman" w:hAnsi="Times New Roman" w:cs="Times New Roman"/>
        </w:rPr>
        <w:t xml:space="preserve">. </w:t>
      </w:r>
      <w:r w:rsidR="00FB6119" w:rsidRPr="00F37397">
        <w:rPr>
          <w:rFonts w:ascii="Times New Roman" w:hAnsi="Times New Roman" w:cs="Times New Roman"/>
        </w:rPr>
        <w:t xml:space="preserve">Sexual differences </w:t>
      </w:r>
      <w:r w:rsidR="007A494C" w:rsidRPr="00F37397">
        <w:rPr>
          <w:rFonts w:ascii="Times New Roman" w:hAnsi="Times New Roman" w:cs="Times New Roman"/>
        </w:rPr>
        <w:t>were shown</w:t>
      </w:r>
      <w:r w:rsidR="00FB6119" w:rsidRPr="00F37397">
        <w:rPr>
          <w:rFonts w:ascii="Times New Roman" w:hAnsi="Times New Roman" w:cs="Times New Roman"/>
        </w:rPr>
        <w:t xml:space="preserve"> among </w:t>
      </w:r>
      <w:r w:rsidR="007A494C" w:rsidRPr="00F37397">
        <w:rPr>
          <w:rFonts w:ascii="Times New Roman" w:hAnsi="Times New Roman" w:cs="Times New Roman"/>
        </w:rPr>
        <w:t xml:space="preserve">both </w:t>
      </w:r>
      <w:r w:rsidR="00FB6119" w:rsidRPr="00F37397">
        <w:rPr>
          <w:rFonts w:ascii="Times New Roman" w:hAnsi="Times New Roman" w:cs="Times New Roman"/>
        </w:rPr>
        <w:t>ethnic except</w:t>
      </w:r>
      <w:r w:rsidR="007A494C" w:rsidRPr="00F37397">
        <w:rPr>
          <w:rFonts w:ascii="Times New Roman" w:hAnsi="Times New Roman" w:cs="Times New Roman"/>
        </w:rPr>
        <w:t xml:space="preserve"> in head circumference, mid-arm circumference, chest circumference and waist circumference (Table 6).</w:t>
      </w:r>
      <w:r w:rsidR="00FB6119" w:rsidRPr="00F37397">
        <w:rPr>
          <w:rFonts w:ascii="Times New Roman" w:hAnsi="Times New Roman" w:cs="Times New Roman"/>
        </w:rPr>
        <w:t xml:space="preserve"> </w:t>
      </w:r>
    </w:p>
    <w:p w14:paraId="4F5C85C2" w14:textId="77777777" w:rsidR="00FB6119" w:rsidRPr="00F37397" w:rsidRDefault="00FB6119" w:rsidP="00E074BD">
      <w:pPr>
        <w:spacing w:line="360" w:lineRule="auto"/>
        <w:jc w:val="both"/>
        <w:rPr>
          <w:rFonts w:ascii="Times New Roman" w:hAnsi="Times New Roman" w:cs="Times New Roman"/>
        </w:rPr>
      </w:pPr>
    </w:p>
    <w:p w14:paraId="122CF621" w14:textId="0D646FC9" w:rsidR="00726297" w:rsidRPr="00F37397" w:rsidRDefault="00A35562" w:rsidP="00E074BD">
      <w:pPr>
        <w:tabs>
          <w:tab w:val="left" w:pos="6990"/>
        </w:tabs>
        <w:spacing w:line="360" w:lineRule="auto"/>
        <w:jc w:val="both"/>
        <w:rPr>
          <w:rFonts w:ascii="Times New Roman" w:hAnsi="Times New Roman" w:cs="Times New Roman"/>
          <w:b/>
          <w:bCs/>
        </w:rPr>
      </w:pPr>
      <w:r w:rsidRPr="00F37397">
        <w:rPr>
          <w:rFonts w:ascii="Times New Roman" w:hAnsi="Times New Roman" w:cs="Times New Roman"/>
          <w:b/>
          <w:bCs/>
        </w:rPr>
        <w:t>Table 1.  Descriptive Statistics</w:t>
      </w:r>
      <w:r w:rsidR="004D7BEE" w:rsidRPr="00F37397">
        <w:rPr>
          <w:rFonts w:ascii="Times New Roman" w:hAnsi="Times New Roman" w:cs="Times New Roman"/>
          <w:b/>
          <w:bCs/>
        </w:rPr>
        <w:t xml:space="preserve"> of Yoruba Ethnic Group</w:t>
      </w:r>
    </w:p>
    <w:tbl>
      <w:tblPr>
        <w:tblW w:w="8294" w:type="dxa"/>
        <w:tblInd w:w="-36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67"/>
        <w:gridCol w:w="1009"/>
        <w:gridCol w:w="1070"/>
        <w:gridCol w:w="1101"/>
        <w:gridCol w:w="1009"/>
        <w:gridCol w:w="1438"/>
      </w:tblGrid>
      <w:tr w:rsidR="00726297" w:rsidRPr="00F37397" w14:paraId="105D8B6A" w14:textId="77777777" w:rsidTr="00F63AE6">
        <w:trPr>
          <w:cantSplit/>
        </w:trPr>
        <w:tc>
          <w:tcPr>
            <w:tcW w:w="2667" w:type="dxa"/>
            <w:tcBorders>
              <w:top w:val="single" w:sz="4" w:space="0" w:color="auto"/>
              <w:bottom w:val="single" w:sz="4" w:space="0" w:color="auto"/>
            </w:tcBorders>
            <w:shd w:val="clear" w:color="auto" w:fill="FFFFFF"/>
            <w:vAlign w:val="bottom"/>
          </w:tcPr>
          <w:p w14:paraId="4A7CA166" w14:textId="1D612A02"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 xml:space="preserve">Parameters </w:t>
            </w:r>
          </w:p>
        </w:tc>
        <w:tc>
          <w:tcPr>
            <w:tcW w:w="1009" w:type="dxa"/>
            <w:tcBorders>
              <w:top w:val="single" w:sz="4" w:space="0" w:color="auto"/>
              <w:bottom w:val="single" w:sz="4" w:space="0" w:color="auto"/>
            </w:tcBorders>
            <w:shd w:val="clear" w:color="auto" w:fill="FFFFFF"/>
            <w:vAlign w:val="bottom"/>
          </w:tcPr>
          <w:p w14:paraId="2A4891F5"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N</w:t>
            </w:r>
          </w:p>
        </w:tc>
        <w:tc>
          <w:tcPr>
            <w:tcW w:w="1070" w:type="dxa"/>
            <w:tcBorders>
              <w:top w:val="single" w:sz="4" w:space="0" w:color="auto"/>
              <w:bottom w:val="single" w:sz="4" w:space="0" w:color="auto"/>
            </w:tcBorders>
            <w:shd w:val="clear" w:color="auto" w:fill="FFFFFF"/>
            <w:vAlign w:val="bottom"/>
          </w:tcPr>
          <w:p w14:paraId="3D143DEB"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Minimum</w:t>
            </w:r>
          </w:p>
        </w:tc>
        <w:tc>
          <w:tcPr>
            <w:tcW w:w="1101" w:type="dxa"/>
            <w:tcBorders>
              <w:top w:val="single" w:sz="4" w:space="0" w:color="auto"/>
              <w:bottom w:val="single" w:sz="4" w:space="0" w:color="auto"/>
            </w:tcBorders>
            <w:shd w:val="clear" w:color="auto" w:fill="FFFFFF"/>
            <w:vAlign w:val="bottom"/>
          </w:tcPr>
          <w:p w14:paraId="4C983903"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Maximum</w:t>
            </w:r>
          </w:p>
        </w:tc>
        <w:tc>
          <w:tcPr>
            <w:tcW w:w="1009" w:type="dxa"/>
            <w:tcBorders>
              <w:top w:val="single" w:sz="4" w:space="0" w:color="auto"/>
              <w:bottom w:val="single" w:sz="4" w:space="0" w:color="auto"/>
            </w:tcBorders>
            <w:shd w:val="clear" w:color="auto" w:fill="FFFFFF"/>
            <w:vAlign w:val="bottom"/>
          </w:tcPr>
          <w:p w14:paraId="06CFFD5D"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Mean</w:t>
            </w:r>
          </w:p>
        </w:tc>
        <w:tc>
          <w:tcPr>
            <w:tcW w:w="1438" w:type="dxa"/>
            <w:tcBorders>
              <w:top w:val="single" w:sz="4" w:space="0" w:color="auto"/>
              <w:bottom w:val="single" w:sz="4" w:space="0" w:color="auto"/>
            </w:tcBorders>
            <w:shd w:val="clear" w:color="auto" w:fill="FFFFFF"/>
            <w:vAlign w:val="bottom"/>
          </w:tcPr>
          <w:p w14:paraId="74378105"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Std. Deviation</w:t>
            </w:r>
          </w:p>
        </w:tc>
      </w:tr>
      <w:tr w:rsidR="00726297" w:rsidRPr="00F37397" w14:paraId="0A708BA1" w14:textId="77777777" w:rsidTr="00F63AE6">
        <w:trPr>
          <w:cantSplit/>
        </w:trPr>
        <w:tc>
          <w:tcPr>
            <w:tcW w:w="2667" w:type="dxa"/>
            <w:tcBorders>
              <w:top w:val="single" w:sz="4" w:space="0" w:color="auto"/>
            </w:tcBorders>
            <w:shd w:val="clear" w:color="auto" w:fill="FFFFFF"/>
          </w:tcPr>
          <w:p w14:paraId="6FBA18E1" w14:textId="7B8AF1B5" w:rsidR="00726297" w:rsidRPr="00F37397" w:rsidRDefault="00F63AE6" w:rsidP="00E074BD">
            <w:pPr>
              <w:spacing w:line="360" w:lineRule="auto"/>
              <w:jc w:val="both"/>
              <w:rPr>
                <w:rFonts w:ascii="Times New Roman" w:hAnsi="Times New Roman" w:cs="Times New Roman"/>
              </w:rPr>
            </w:pPr>
            <w:r w:rsidRPr="00F37397">
              <w:rPr>
                <w:rFonts w:ascii="Times New Roman" w:hAnsi="Times New Roman" w:cs="Times New Roman"/>
              </w:rPr>
              <w:lastRenderedPageBreak/>
              <w:t>Neck Circumference</w:t>
            </w:r>
          </w:p>
        </w:tc>
        <w:tc>
          <w:tcPr>
            <w:tcW w:w="1009" w:type="dxa"/>
            <w:tcBorders>
              <w:top w:val="single" w:sz="4" w:space="0" w:color="auto"/>
            </w:tcBorders>
            <w:shd w:val="clear" w:color="auto" w:fill="FFFFFF"/>
            <w:vAlign w:val="center"/>
          </w:tcPr>
          <w:p w14:paraId="5159527E"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400</w:t>
            </w:r>
          </w:p>
        </w:tc>
        <w:tc>
          <w:tcPr>
            <w:tcW w:w="1070" w:type="dxa"/>
            <w:tcBorders>
              <w:top w:val="single" w:sz="4" w:space="0" w:color="auto"/>
            </w:tcBorders>
            <w:shd w:val="clear" w:color="auto" w:fill="FFFFFF"/>
            <w:vAlign w:val="center"/>
          </w:tcPr>
          <w:p w14:paraId="6ABE9532"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23.00</w:t>
            </w:r>
          </w:p>
        </w:tc>
        <w:tc>
          <w:tcPr>
            <w:tcW w:w="1101" w:type="dxa"/>
            <w:tcBorders>
              <w:top w:val="single" w:sz="4" w:space="0" w:color="auto"/>
            </w:tcBorders>
            <w:shd w:val="clear" w:color="auto" w:fill="FFFFFF"/>
            <w:vAlign w:val="center"/>
          </w:tcPr>
          <w:p w14:paraId="2C6E8ECF"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46.20</w:t>
            </w:r>
          </w:p>
        </w:tc>
        <w:tc>
          <w:tcPr>
            <w:tcW w:w="1009" w:type="dxa"/>
            <w:tcBorders>
              <w:top w:val="single" w:sz="4" w:space="0" w:color="auto"/>
            </w:tcBorders>
            <w:shd w:val="clear" w:color="auto" w:fill="FFFFFF"/>
            <w:vAlign w:val="center"/>
          </w:tcPr>
          <w:p w14:paraId="28696767"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33.6739</w:t>
            </w:r>
          </w:p>
        </w:tc>
        <w:tc>
          <w:tcPr>
            <w:tcW w:w="1438" w:type="dxa"/>
            <w:tcBorders>
              <w:top w:val="single" w:sz="4" w:space="0" w:color="auto"/>
            </w:tcBorders>
            <w:shd w:val="clear" w:color="auto" w:fill="FFFFFF"/>
            <w:vAlign w:val="center"/>
          </w:tcPr>
          <w:p w14:paraId="6EB0A9D7"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3.17500</w:t>
            </w:r>
          </w:p>
        </w:tc>
      </w:tr>
      <w:tr w:rsidR="00726297" w:rsidRPr="00F37397" w14:paraId="10261C78" w14:textId="77777777" w:rsidTr="00F63AE6">
        <w:trPr>
          <w:cantSplit/>
        </w:trPr>
        <w:tc>
          <w:tcPr>
            <w:tcW w:w="2667" w:type="dxa"/>
            <w:shd w:val="clear" w:color="auto" w:fill="FFFFFF"/>
          </w:tcPr>
          <w:p w14:paraId="1AA94FF8" w14:textId="4AFFD77F" w:rsidR="00726297" w:rsidRPr="00F37397" w:rsidRDefault="00F63AE6" w:rsidP="00E074BD">
            <w:pPr>
              <w:spacing w:line="360" w:lineRule="auto"/>
              <w:jc w:val="both"/>
              <w:rPr>
                <w:rFonts w:ascii="Times New Roman" w:hAnsi="Times New Roman" w:cs="Times New Roman"/>
              </w:rPr>
            </w:pPr>
            <w:r w:rsidRPr="00F37397">
              <w:rPr>
                <w:rFonts w:ascii="Times New Roman" w:hAnsi="Times New Roman" w:cs="Times New Roman"/>
              </w:rPr>
              <w:t>Head Circumference</w:t>
            </w:r>
          </w:p>
        </w:tc>
        <w:tc>
          <w:tcPr>
            <w:tcW w:w="1009" w:type="dxa"/>
            <w:shd w:val="clear" w:color="auto" w:fill="FFFFFF"/>
            <w:vAlign w:val="center"/>
          </w:tcPr>
          <w:p w14:paraId="6C6DA493"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400</w:t>
            </w:r>
          </w:p>
        </w:tc>
        <w:tc>
          <w:tcPr>
            <w:tcW w:w="1070" w:type="dxa"/>
            <w:shd w:val="clear" w:color="auto" w:fill="FFFFFF"/>
            <w:vAlign w:val="center"/>
          </w:tcPr>
          <w:p w14:paraId="454F802E" w14:textId="7757518D" w:rsidR="00726297" w:rsidRPr="00F37397" w:rsidRDefault="00D9178B" w:rsidP="00E074BD">
            <w:pPr>
              <w:spacing w:line="360" w:lineRule="auto"/>
              <w:jc w:val="both"/>
              <w:rPr>
                <w:rFonts w:ascii="Times New Roman" w:hAnsi="Times New Roman" w:cs="Times New Roman"/>
              </w:rPr>
            </w:pPr>
            <w:r w:rsidRPr="00F37397">
              <w:rPr>
                <w:rFonts w:ascii="Times New Roman" w:hAnsi="Times New Roman" w:cs="Times New Roman"/>
              </w:rPr>
              <w:t>50.00</w:t>
            </w:r>
          </w:p>
        </w:tc>
        <w:tc>
          <w:tcPr>
            <w:tcW w:w="1101" w:type="dxa"/>
            <w:shd w:val="clear" w:color="auto" w:fill="FFFFFF"/>
            <w:vAlign w:val="center"/>
          </w:tcPr>
          <w:p w14:paraId="15F54A64"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65.00</w:t>
            </w:r>
          </w:p>
        </w:tc>
        <w:tc>
          <w:tcPr>
            <w:tcW w:w="1009" w:type="dxa"/>
            <w:shd w:val="clear" w:color="auto" w:fill="FFFFFF"/>
            <w:vAlign w:val="center"/>
          </w:tcPr>
          <w:p w14:paraId="7E33A475" w14:textId="693A9409"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56</w:t>
            </w:r>
            <w:r w:rsidR="00D9178B" w:rsidRPr="00F37397">
              <w:rPr>
                <w:rFonts w:ascii="Times New Roman" w:hAnsi="Times New Roman" w:cs="Times New Roman"/>
              </w:rPr>
              <w:t>.6253</w:t>
            </w:r>
          </w:p>
        </w:tc>
        <w:tc>
          <w:tcPr>
            <w:tcW w:w="1438" w:type="dxa"/>
            <w:shd w:val="clear" w:color="auto" w:fill="FFFFFF"/>
            <w:vAlign w:val="center"/>
          </w:tcPr>
          <w:p w14:paraId="1E391D4F" w14:textId="1C9B966E" w:rsidR="00726297" w:rsidRPr="00F37397" w:rsidRDefault="00D9178B" w:rsidP="00E074BD">
            <w:pPr>
              <w:spacing w:line="360" w:lineRule="auto"/>
              <w:jc w:val="both"/>
              <w:rPr>
                <w:rFonts w:ascii="Times New Roman" w:hAnsi="Times New Roman" w:cs="Times New Roman"/>
              </w:rPr>
            </w:pPr>
            <w:r w:rsidRPr="00F37397">
              <w:rPr>
                <w:rFonts w:ascii="Times New Roman" w:hAnsi="Times New Roman" w:cs="Times New Roman"/>
              </w:rPr>
              <w:t>2.38797</w:t>
            </w:r>
          </w:p>
        </w:tc>
      </w:tr>
      <w:tr w:rsidR="00726297" w:rsidRPr="00F37397" w14:paraId="14126591" w14:textId="77777777" w:rsidTr="00F63AE6">
        <w:trPr>
          <w:cantSplit/>
        </w:trPr>
        <w:tc>
          <w:tcPr>
            <w:tcW w:w="2667" w:type="dxa"/>
            <w:shd w:val="clear" w:color="auto" w:fill="FFFFFF"/>
          </w:tcPr>
          <w:p w14:paraId="211EE6FC" w14:textId="6318CA1A" w:rsidR="00726297" w:rsidRPr="00F37397" w:rsidRDefault="00F63AE6" w:rsidP="00E074BD">
            <w:pPr>
              <w:spacing w:line="360" w:lineRule="auto"/>
              <w:jc w:val="both"/>
              <w:rPr>
                <w:rFonts w:ascii="Times New Roman" w:hAnsi="Times New Roman" w:cs="Times New Roman"/>
              </w:rPr>
            </w:pPr>
            <w:r w:rsidRPr="00F37397">
              <w:rPr>
                <w:rFonts w:ascii="Times New Roman" w:hAnsi="Times New Roman" w:cs="Times New Roman"/>
              </w:rPr>
              <w:t>Mid-Arm Circumference</w:t>
            </w:r>
          </w:p>
        </w:tc>
        <w:tc>
          <w:tcPr>
            <w:tcW w:w="1009" w:type="dxa"/>
            <w:shd w:val="clear" w:color="auto" w:fill="FFFFFF"/>
            <w:vAlign w:val="center"/>
          </w:tcPr>
          <w:p w14:paraId="39901EA6"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400</w:t>
            </w:r>
          </w:p>
        </w:tc>
        <w:tc>
          <w:tcPr>
            <w:tcW w:w="1070" w:type="dxa"/>
            <w:shd w:val="clear" w:color="auto" w:fill="FFFFFF"/>
            <w:vAlign w:val="center"/>
          </w:tcPr>
          <w:p w14:paraId="68F49C9F"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20.50</w:t>
            </w:r>
          </w:p>
        </w:tc>
        <w:tc>
          <w:tcPr>
            <w:tcW w:w="1101" w:type="dxa"/>
            <w:shd w:val="clear" w:color="auto" w:fill="FFFFFF"/>
            <w:vAlign w:val="center"/>
          </w:tcPr>
          <w:p w14:paraId="0B296332"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39.00</w:t>
            </w:r>
          </w:p>
        </w:tc>
        <w:tc>
          <w:tcPr>
            <w:tcW w:w="1009" w:type="dxa"/>
            <w:shd w:val="clear" w:color="auto" w:fill="FFFFFF"/>
            <w:vAlign w:val="center"/>
          </w:tcPr>
          <w:p w14:paraId="4DCF2A10"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27.4367</w:t>
            </w:r>
          </w:p>
        </w:tc>
        <w:tc>
          <w:tcPr>
            <w:tcW w:w="1438" w:type="dxa"/>
            <w:shd w:val="clear" w:color="auto" w:fill="FFFFFF"/>
            <w:vAlign w:val="center"/>
          </w:tcPr>
          <w:p w14:paraId="1F8D8ACC"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3.42604</w:t>
            </w:r>
          </w:p>
        </w:tc>
      </w:tr>
      <w:tr w:rsidR="00726297" w:rsidRPr="00F37397" w14:paraId="13C2B9CA" w14:textId="77777777" w:rsidTr="00F63AE6">
        <w:trPr>
          <w:cantSplit/>
        </w:trPr>
        <w:tc>
          <w:tcPr>
            <w:tcW w:w="2667" w:type="dxa"/>
            <w:shd w:val="clear" w:color="auto" w:fill="FFFFFF"/>
          </w:tcPr>
          <w:p w14:paraId="20CF1AA8" w14:textId="5972C760" w:rsidR="00726297" w:rsidRPr="00F37397" w:rsidRDefault="00F63AE6" w:rsidP="00E074BD">
            <w:pPr>
              <w:spacing w:line="360" w:lineRule="auto"/>
              <w:jc w:val="both"/>
              <w:rPr>
                <w:rFonts w:ascii="Times New Roman" w:hAnsi="Times New Roman" w:cs="Times New Roman"/>
              </w:rPr>
            </w:pPr>
            <w:r w:rsidRPr="00F37397">
              <w:rPr>
                <w:rFonts w:ascii="Times New Roman" w:hAnsi="Times New Roman" w:cs="Times New Roman"/>
              </w:rPr>
              <w:t>Chest circumference</w:t>
            </w:r>
          </w:p>
        </w:tc>
        <w:tc>
          <w:tcPr>
            <w:tcW w:w="1009" w:type="dxa"/>
            <w:shd w:val="clear" w:color="auto" w:fill="FFFFFF"/>
            <w:vAlign w:val="center"/>
          </w:tcPr>
          <w:p w14:paraId="443E7499"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400</w:t>
            </w:r>
          </w:p>
        </w:tc>
        <w:tc>
          <w:tcPr>
            <w:tcW w:w="1070" w:type="dxa"/>
            <w:shd w:val="clear" w:color="auto" w:fill="FFFFFF"/>
            <w:vAlign w:val="center"/>
          </w:tcPr>
          <w:p w14:paraId="2B0BFC0F"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60.00</w:t>
            </w:r>
          </w:p>
        </w:tc>
        <w:tc>
          <w:tcPr>
            <w:tcW w:w="1101" w:type="dxa"/>
            <w:shd w:val="clear" w:color="auto" w:fill="FFFFFF"/>
            <w:vAlign w:val="center"/>
          </w:tcPr>
          <w:p w14:paraId="05D18333"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99.50</w:t>
            </w:r>
          </w:p>
        </w:tc>
        <w:tc>
          <w:tcPr>
            <w:tcW w:w="1009" w:type="dxa"/>
            <w:shd w:val="clear" w:color="auto" w:fill="FFFFFF"/>
            <w:vAlign w:val="center"/>
          </w:tcPr>
          <w:p w14:paraId="51A2F466"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85.2395</w:t>
            </w:r>
          </w:p>
        </w:tc>
        <w:tc>
          <w:tcPr>
            <w:tcW w:w="1438" w:type="dxa"/>
            <w:shd w:val="clear" w:color="auto" w:fill="FFFFFF"/>
            <w:vAlign w:val="center"/>
          </w:tcPr>
          <w:p w14:paraId="7386C1B9"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5.51431</w:t>
            </w:r>
          </w:p>
        </w:tc>
      </w:tr>
      <w:tr w:rsidR="00726297" w:rsidRPr="00F37397" w14:paraId="1846E28D" w14:textId="77777777" w:rsidTr="00F63AE6">
        <w:trPr>
          <w:cantSplit/>
        </w:trPr>
        <w:tc>
          <w:tcPr>
            <w:tcW w:w="2667" w:type="dxa"/>
            <w:shd w:val="clear" w:color="auto" w:fill="FFFFFF"/>
          </w:tcPr>
          <w:p w14:paraId="305E3D4C" w14:textId="3392AE94" w:rsidR="00726297" w:rsidRPr="00F37397" w:rsidRDefault="00F63AE6" w:rsidP="00E074BD">
            <w:pPr>
              <w:spacing w:line="360" w:lineRule="auto"/>
              <w:jc w:val="both"/>
              <w:rPr>
                <w:rFonts w:ascii="Times New Roman" w:hAnsi="Times New Roman" w:cs="Times New Roman"/>
              </w:rPr>
            </w:pPr>
            <w:r w:rsidRPr="00F37397">
              <w:rPr>
                <w:rFonts w:ascii="Times New Roman" w:hAnsi="Times New Roman" w:cs="Times New Roman"/>
              </w:rPr>
              <w:t>Waist Circumference</w:t>
            </w:r>
          </w:p>
        </w:tc>
        <w:tc>
          <w:tcPr>
            <w:tcW w:w="1009" w:type="dxa"/>
            <w:shd w:val="clear" w:color="auto" w:fill="FFFFFF"/>
            <w:vAlign w:val="center"/>
          </w:tcPr>
          <w:p w14:paraId="2A6247F4"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400</w:t>
            </w:r>
          </w:p>
        </w:tc>
        <w:tc>
          <w:tcPr>
            <w:tcW w:w="1070" w:type="dxa"/>
            <w:shd w:val="clear" w:color="auto" w:fill="FFFFFF"/>
            <w:vAlign w:val="center"/>
          </w:tcPr>
          <w:p w14:paraId="176F3016"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51.00</w:t>
            </w:r>
          </w:p>
        </w:tc>
        <w:tc>
          <w:tcPr>
            <w:tcW w:w="1101" w:type="dxa"/>
            <w:shd w:val="clear" w:color="auto" w:fill="FFFFFF"/>
            <w:vAlign w:val="center"/>
          </w:tcPr>
          <w:p w14:paraId="1F948AAB"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98.00</w:t>
            </w:r>
          </w:p>
        </w:tc>
        <w:tc>
          <w:tcPr>
            <w:tcW w:w="1009" w:type="dxa"/>
            <w:shd w:val="clear" w:color="auto" w:fill="FFFFFF"/>
            <w:vAlign w:val="center"/>
          </w:tcPr>
          <w:p w14:paraId="20989153"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75.8350</w:t>
            </w:r>
          </w:p>
        </w:tc>
        <w:tc>
          <w:tcPr>
            <w:tcW w:w="1438" w:type="dxa"/>
            <w:shd w:val="clear" w:color="auto" w:fill="FFFFFF"/>
            <w:vAlign w:val="center"/>
          </w:tcPr>
          <w:p w14:paraId="180BD068"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8.45802</w:t>
            </w:r>
          </w:p>
        </w:tc>
      </w:tr>
      <w:tr w:rsidR="00726297" w:rsidRPr="00F37397" w14:paraId="7ED362A8" w14:textId="77777777" w:rsidTr="00F63AE6">
        <w:trPr>
          <w:cantSplit/>
        </w:trPr>
        <w:tc>
          <w:tcPr>
            <w:tcW w:w="2667" w:type="dxa"/>
            <w:shd w:val="clear" w:color="auto" w:fill="FFFFFF"/>
          </w:tcPr>
          <w:p w14:paraId="726DFA9C" w14:textId="418E7741" w:rsidR="00726297" w:rsidRPr="00F37397" w:rsidRDefault="00F63AE6" w:rsidP="00E074BD">
            <w:pPr>
              <w:spacing w:line="360" w:lineRule="auto"/>
              <w:jc w:val="both"/>
              <w:rPr>
                <w:rFonts w:ascii="Times New Roman" w:hAnsi="Times New Roman" w:cs="Times New Roman"/>
              </w:rPr>
            </w:pPr>
            <w:r w:rsidRPr="00F37397">
              <w:rPr>
                <w:rFonts w:ascii="Times New Roman" w:hAnsi="Times New Roman" w:cs="Times New Roman"/>
              </w:rPr>
              <w:t>Hip Circumference</w:t>
            </w:r>
          </w:p>
        </w:tc>
        <w:tc>
          <w:tcPr>
            <w:tcW w:w="1009" w:type="dxa"/>
            <w:shd w:val="clear" w:color="auto" w:fill="FFFFFF"/>
            <w:vAlign w:val="center"/>
          </w:tcPr>
          <w:p w14:paraId="00342624"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400</w:t>
            </w:r>
          </w:p>
        </w:tc>
        <w:tc>
          <w:tcPr>
            <w:tcW w:w="1070" w:type="dxa"/>
            <w:shd w:val="clear" w:color="auto" w:fill="FFFFFF"/>
            <w:vAlign w:val="center"/>
          </w:tcPr>
          <w:p w14:paraId="6BA7E31B"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70.50</w:t>
            </w:r>
          </w:p>
        </w:tc>
        <w:tc>
          <w:tcPr>
            <w:tcW w:w="1101" w:type="dxa"/>
            <w:shd w:val="clear" w:color="auto" w:fill="FFFFFF"/>
            <w:vAlign w:val="center"/>
          </w:tcPr>
          <w:p w14:paraId="22C06D36"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99.80</w:t>
            </w:r>
          </w:p>
        </w:tc>
        <w:tc>
          <w:tcPr>
            <w:tcW w:w="1009" w:type="dxa"/>
            <w:shd w:val="clear" w:color="auto" w:fill="FFFFFF"/>
            <w:vAlign w:val="center"/>
          </w:tcPr>
          <w:p w14:paraId="4B2A6FC8"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90.9980</w:t>
            </w:r>
          </w:p>
        </w:tc>
        <w:tc>
          <w:tcPr>
            <w:tcW w:w="1438" w:type="dxa"/>
            <w:shd w:val="clear" w:color="auto" w:fill="FFFFFF"/>
            <w:vAlign w:val="center"/>
          </w:tcPr>
          <w:p w14:paraId="360F2A37"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5.45288</w:t>
            </w:r>
          </w:p>
        </w:tc>
      </w:tr>
      <w:tr w:rsidR="00726297" w:rsidRPr="00F37397" w14:paraId="1E380E90" w14:textId="77777777" w:rsidTr="00F63AE6">
        <w:trPr>
          <w:cantSplit/>
        </w:trPr>
        <w:tc>
          <w:tcPr>
            <w:tcW w:w="2667" w:type="dxa"/>
            <w:shd w:val="clear" w:color="auto" w:fill="FFFFFF"/>
          </w:tcPr>
          <w:p w14:paraId="0E7CCFB4" w14:textId="1D95727A" w:rsidR="00726297" w:rsidRPr="00F37397" w:rsidRDefault="00F63AE6" w:rsidP="00E074BD">
            <w:pPr>
              <w:spacing w:line="360" w:lineRule="auto"/>
              <w:jc w:val="both"/>
              <w:rPr>
                <w:rFonts w:ascii="Times New Roman" w:hAnsi="Times New Roman" w:cs="Times New Roman"/>
              </w:rPr>
            </w:pPr>
            <w:r w:rsidRPr="00F37397">
              <w:rPr>
                <w:rFonts w:ascii="Times New Roman" w:hAnsi="Times New Roman" w:cs="Times New Roman"/>
              </w:rPr>
              <w:t>Mid-Thigh Circumference</w:t>
            </w:r>
          </w:p>
        </w:tc>
        <w:tc>
          <w:tcPr>
            <w:tcW w:w="1009" w:type="dxa"/>
            <w:shd w:val="clear" w:color="auto" w:fill="FFFFFF"/>
            <w:vAlign w:val="center"/>
          </w:tcPr>
          <w:p w14:paraId="6538EBDA"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400</w:t>
            </w:r>
          </w:p>
        </w:tc>
        <w:tc>
          <w:tcPr>
            <w:tcW w:w="1070" w:type="dxa"/>
            <w:shd w:val="clear" w:color="auto" w:fill="FFFFFF"/>
            <w:vAlign w:val="center"/>
          </w:tcPr>
          <w:p w14:paraId="53BD04A1"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36.00</w:t>
            </w:r>
          </w:p>
        </w:tc>
        <w:tc>
          <w:tcPr>
            <w:tcW w:w="1101" w:type="dxa"/>
            <w:shd w:val="clear" w:color="auto" w:fill="FFFFFF"/>
            <w:vAlign w:val="center"/>
          </w:tcPr>
          <w:p w14:paraId="156766B0"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69.30</w:t>
            </w:r>
          </w:p>
        </w:tc>
        <w:tc>
          <w:tcPr>
            <w:tcW w:w="1009" w:type="dxa"/>
            <w:shd w:val="clear" w:color="auto" w:fill="FFFFFF"/>
            <w:vAlign w:val="center"/>
          </w:tcPr>
          <w:p w14:paraId="3ADB2B61"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50.6200</w:t>
            </w:r>
          </w:p>
        </w:tc>
        <w:tc>
          <w:tcPr>
            <w:tcW w:w="1438" w:type="dxa"/>
            <w:shd w:val="clear" w:color="auto" w:fill="FFFFFF"/>
            <w:vAlign w:val="center"/>
          </w:tcPr>
          <w:p w14:paraId="051BFFFC" w14:textId="77777777" w:rsidR="00726297" w:rsidRPr="00F37397" w:rsidRDefault="00726297" w:rsidP="00E074BD">
            <w:pPr>
              <w:spacing w:line="360" w:lineRule="auto"/>
              <w:jc w:val="both"/>
              <w:rPr>
                <w:rFonts w:ascii="Times New Roman" w:hAnsi="Times New Roman" w:cs="Times New Roman"/>
              </w:rPr>
            </w:pPr>
            <w:r w:rsidRPr="00F37397">
              <w:rPr>
                <w:rFonts w:ascii="Times New Roman" w:hAnsi="Times New Roman" w:cs="Times New Roman"/>
              </w:rPr>
              <w:t>5.98573</w:t>
            </w:r>
          </w:p>
        </w:tc>
      </w:tr>
    </w:tbl>
    <w:p w14:paraId="4CBFDB03" w14:textId="77777777" w:rsidR="00AA7453" w:rsidRPr="00F37397" w:rsidRDefault="00AA7453" w:rsidP="00E074BD">
      <w:pPr>
        <w:spacing w:line="360" w:lineRule="auto"/>
        <w:jc w:val="both"/>
        <w:rPr>
          <w:rFonts w:ascii="Times New Roman" w:hAnsi="Times New Roman" w:cs="Times New Roman"/>
          <w:b/>
          <w:bCs/>
        </w:rPr>
      </w:pPr>
    </w:p>
    <w:p w14:paraId="07C8015B" w14:textId="7D1FEC79" w:rsidR="00726297" w:rsidRPr="00F37397" w:rsidRDefault="00726297" w:rsidP="00E074BD">
      <w:pPr>
        <w:spacing w:line="360" w:lineRule="auto"/>
        <w:jc w:val="both"/>
        <w:rPr>
          <w:rFonts w:ascii="Times New Roman" w:hAnsi="Times New Roman" w:cs="Times New Roman"/>
          <w:b/>
          <w:bCs/>
        </w:rPr>
      </w:pPr>
      <w:r w:rsidRPr="00F37397">
        <w:rPr>
          <w:rFonts w:ascii="Times New Roman" w:hAnsi="Times New Roman" w:cs="Times New Roman"/>
          <w:b/>
          <w:bCs/>
        </w:rPr>
        <w:t>Table 2.</w:t>
      </w:r>
      <w:r w:rsidR="00373271" w:rsidRPr="00F37397">
        <w:rPr>
          <w:rFonts w:ascii="Times New Roman" w:hAnsi="Times New Roman" w:cs="Times New Roman"/>
          <w:b/>
          <w:bCs/>
        </w:rPr>
        <w:t xml:space="preserve"> </w:t>
      </w:r>
      <w:commentRangeStart w:id="15"/>
      <w:r w:rsidR="00373271" w:rsidRPr="00F37397">
        <w:rPr>
          <w:rFonts w:ascii="Times New Roman" w:hAnsi="Times New Roman" w:cs="Times New Roman"/>
          <w:b/>
          <w:bCs/>
        </w:rPr>
        <w:t>Sexual Differences of the Yoruba Subjects Based on Circumferential Measurement</w:t>
      </w:r>
      <w:commentRangeEnd w:id="15"/>
      <w:r w:rsidR="00230FFD">
        <w:rPr>
          <w:rStyle w:val="CommentReference"/>
        </w:rPr>
        <w:commentReference w:id="15"/>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1826"/>
        <w:gridCol w:w="1832"/>
        <w:gridCol w:w="1285"/>
        <w:gridCol w:w="1280"/>
        <w:gridCol w:w="1290"/>
      </w:tblGrid>
      <w:tr w:rsidR="00F4500F" w:rsidRPr="00F37397" w14:paraId="6F5FF4D6" w14:textId="77777777" w:rsidTr="007F4AFC">
        <w:tc>
          <w:tcPr>
            <w:tcW w:w="2472" w:type="dxa"/>
            <w:tcBorders>
              <w:top w:val="single" w:sz="4" w:space="0" w:color="auto"/>
              <w:bottom w:val="single" w:sz="4" w:space="0" w:color="auto"/>
            </w:tcBorders>
          </w:tcPr>
          <w:p w14:paraId="40EE565E" w14:textId="77777777" w:rsidR="00F4500F" w:rsidRPr="00F37397" w:rsidRDefault="00F450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Parameters </w:t>
            </w:r>
          </w:p>
        </w:tc>
        <w:tc>
          <w:tcPr>
            <w:tcW w:w="1826" w:type="dxa"/>
            <w:tcBorders>
              <w:top w:val="single" w:sz="4" w:space="0" w:color="auto"/>
              <w:bottom w:val="single" w:sz="4" w:space="0" w:color="auto"/>
            </w:tcBorders>
          </w:tcPr>
          <w:p w14:paraId="12741CAF" w14:textId="77777777" w:rsidR="00F4500F" w:rsidRPr="00F37397" w:rsidRDefault="00F450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Male </w:t>
            </w:r>
          </w:p>
        </w:tc>
        <w:tc>
          <w:tcPr>
            <w:tcW w:w="1832" w:type="dxa"/>
            <w:tcBorders>
              <w:top w:val="single" w:sz="4" w:space="0" w:color="auto"/>
              <w:bottom w:val="single" w:sz="4" w:space="0" w:color="auto"/>
            </w:tcBorders>
          </w:tcPr>
          <w:p w14:paraId="0B7D1276" w14:textId="77777777" w:rsidR="00F4500F" w:rsidRPr="00F37397" w:rsidRDefault="00F450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Female </w:t>
            </w:r>
          </w:p>
        </w:tc>
        <w:tc>
          <w:tcPr>
            <w:tcW w:w="1285" w:type="dxa"/>
            <w:tcBorders>
              <w:top w:val="single" w:sz="4" w:space="0" w:color="auto"/>
              <w:bottom w:val="single" w:sz="4" w:space="0" w:color="auto"/>
            </w:tcBorders>
          </w:tcPr>
          <w:p w14:paraId="5839E4C6" w14:textId="77777777" w:rsidR="00F4500F" w:rsidRPr="00F37397" w:rsidRDefault="00F450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T-test   </w:t>
            </w:r>
          </w:p>
        </w:tc>
        <w:tc>
          <w:tcPr>
            <w:tcW w:w="1280" w:type="dxa"/>
            <w:tcBorders>
              <w:top w:val="single" w:sz="4" w:space="0" w:color="auto"/>
              <w:bottom w:val="single" w:sz="4" w:space="0" w:color="auto"/>
            </w:tcBorders>
          </w:tcPr>
          <w:p w14:paraId="400A6AB4" w14:textId="77777777" w:rsidR="00F4500F" w:rsidRPr="00F37397" w:rsidRDefault="00F450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P-value</w:t>
            </w:r>
          </w:p>
        </w:tc>
        <w:tc>
          <w:tcPr>
            <w:tcW w:w="1290" w:type="dxa"/>
            <w:tcBorders>
              <w:top w:val="single" w:sz="4" w:space="0" w:color="auto"/>
              <w:bottom w:val="single" w:sz="4" w:space="0" w:color="auto"/>
            </w:tcBorders>
          </w:tcPr>
          <w:p w14:paraId="6AAC4F02" w14:textId="77777777" w:rsidR="00F4500F" w:rsidRPr="00F37397" w:rsidRDefault="00F450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Inference</w:t>
            </w:r>
          </w:p>
        </w:tc>
      </w:tr>
      <w:tr w:rsidR="00D05585" w:rsidRPr="00F37397" w14:paraId="574ACBC1" w14:textId="77777777" w:rsidTr="001D66C4">
        <w:tc>
          <w:tcPr>
            <w:tcW w:w="2472" w:type="dxa"/>
            <w:tcBorders>
              <w:top w:val="single" w:sz="4" w:space="0" w:color="auto"/>
            </w:tcBorders>
          </w:tcPr>
          <w:p w14:paraId="4F40B246" w14:textId="2FA541CC"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NC (cm)</w:t>
            </w:r>
          </w:p>
        </w:tc>
        <w:tc>
          <w:tcPr>
            <w:tcW w:w="1826" w:type="dxa"/>
            <w:tcBorders>
              <w:top w:val="single" w:sz="4" w:space="0" w:color="auto"/>
            </w:tcBorders>
            <w:vAlign w:val="center"/>
          </w:tcPr>
          <w:p w14:paraId="0003FD14" w14:textId="07A979E4"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35.61±2.479</w:t>
            </w:r>
          </w:p>
        </w:tc>
        <w:tc>
          <w:tcPr>
            <w:tcW w:w="1832" w:type="dxa"/>
            <w:tcBorders>
              <w:top w:val="single" w:sz="4" w:space="0" w:color="auto"/>
            </w:tcBorders>
          </w:tcPr>
          <w:p w14:paraId="34108CFB" w14:textId="67E8DE64"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31.</w:t>
            </w:r>
            <w:r w:rsidR="0097103A" w:rsidRPr="00F37397">
              <w:rPr>
                <w:rFonts w:ascii="Times New Roman" w:hAnsi="Times New Roman" w:cs="Times New Roman"/>
                <w:sz w:val="24"/>
                <w:szCs w:val="24"/>
              </w:rPr>
              <w:t>69</w:t>
            </w:r>
            <w:r w:rsidRPr="00F37397">
              <w:rPr>
                <w:rFonts w:ascii="Times New Roman" w:hAnsi="Times New Roman" w:cs="Times New Roman"/>
                <w:sz w:val="24"/>
                <w:szCs w:val="24"/>
              </w:rPr>
              <w:t>±2.</w:t>
            </w:r>
            <w:r w:rsidR="0097103A" w:rsidRPr="00F37397">
              <w:rPr>
                <w:rFonts w:ascii="Times New Roman" w:hAnsi="Times New Roman" w:cs="Times New Roman"/>
                <w:sz w:val="24"/>
                <w:szCs w:val="24"/>
              </w:rPr>
              <w:t>36</w:t>
            </w:r>
          </w:p>
        </w:tc>
        <w:tc>
          <w:tcPr>
            <w:tcW w:w="1285" w:type="dxa"/>
            <w:tcBorders>
              <w:top w:val="single" w:sz="4" w:space="0" w:color="auto"/>
            </w:tcBorders>
          </w:tcPr>
          <w:p w14:paraId="79FD532C" w14:textId="0B00D1CC"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15.342</w:t>
            </w:r>
          </w:p>
        </w:tc>
        <w:tc>
          <w:tcPr>
            <w:tcW w:w="1280" w:type="dxa"/>
            <w:tcBorders>
              <w:top w:val="single" w:sz="4" w:space="0" w:color="auto"/>
            </w:tcBorders>
          </w:tcPr>
          <w:p w14:paraId="066CAC6C" w14:textId="1512BEC2"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0.000</w:t>
            </w:r>
          </w:p>
        </w:tc>
        <w:tc>
          <w:tcPr>
            <w:tcW w:w="1290" w:type="dxa"/>
            <w:tcBorders>
              <w:top w:val="single" w:sz="4" w:space="0" w:color="auto"/>
            </w:tcBorders>
          </w:tcPr>
          <w:p w14:paraId="121F569F" w14:textId="77777777"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S </w:t>
            </w:r>
          </w:p>
        </w:tc>
      </w:tr>
      <w:tr w:rsidR="00D05585" w:rsidRPr="00F37397" w14:paraId="7D7BBEEE" w14:textId="77777777" w:rsidTr="00A24160">
        <w:tc>
          <w:tcPr>
            <w:tcW w:w="2472" w:type="dxa"/>
          </w:tcPr>
          <w:p w14:paraId="6B779B94" w14:textId="76618CBC"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HC (cm)</w:t>
            </w:r>
          </w:p>
        </w:tc>
        <w:tc>
          <w:tcPr>
            <w:tcW w:w="1826" w:type="dxa"/>
            <w:vAlign w:val="center"/>
          </w:tcPr>
          <w:p w14:paraId="66986F41" w14:textId="651085A6"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56.84±2.078</w:t>
            </w:r>
          </w:p>
        </w:tc>
        <w:tc>
          <w:tcPr>
            <w:tcW w:w="1832" w:type="dxa"/>
          </w:tcPr>
          <w:p w14:paraId="00F0FF70" w14:textId="16304FDF" w:rsidR="00D05585" w:rsidRPr="00F37397" w:rsidRDefault="00D05585"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56.1</w:t>
            </w:r>
            <w:r w:rsidR="0097103A" w:rsidRPr="00F37397">
              <w:rPr>
                <w:rFonts w:ascii="Times New Roman" w:hAnsi="Times New Roman" w:cs="Times New Roman"/>
                <w:sz w:val="24"/>
                <w:szCs w:val="24"/>
              </w:rPr>
              <w:t>4</w:t>
            </w:r>
            <w:r w:rsidRPr="00F37397">
              <w:rPr>
                <w:rFonts w:ascii="Times New Roman" w:hAnsi="Times New Roman" w:cs="Times New Roman"/>
                <w:sz w:val="24"/>
                <w:szCs w:val="24"/>
              </w:rPr>
              <w:t>±</w:t>
            </w:r>
            <w:r w:rsidR="0097103A" w:rsidRPr="00F37397">
              <w:rPr>
                <w:rFonts w:ascii="Times New Roman" w:hAnsi="Times New Roman" w:cs="Times New Roman"/>
                <w:sz w:val="24"/>
                <w:szCs w:val="24"/>
              </w:rPr>
              <w:t>2</w:t>
            </w:r>
            <w:r w:rsidRPr="00F37397">
              <w:rPr>
                <w:rFonts w:ascii="Times New Roman" w:hAnsi="Times New Roman" w:cs="Times New Roman"/>
                <w:sz w:val="24"/>
                <w:szCs w:val="24"/>
              </w:rPr>
              <w:t>.64</w:t>
            </w:r>
            <w:r w:rsidRPr="00F37397">
              <w:rPr>
                <w:rFonts w:ascii="Times New Roman" w:hAnsi="Times New Roman" w:cs="Times New Roman"/>
                <w:sz w:val="24"/>
                <w:szCs w:val="24"/>
              </w:rPr>
              <w:tab/>
            </w:r>
          </w:p>
        </w:tc>
        <w:tc>
          <w:tcPr>
            <w:tcW w:w="1285" w:type="dxa"/>
          </w:tcPr>
          <w:p w14:paraId="3884119A" w14:textId="53BB1D3B" w:rsidR="00D05585" w:rsidRPr="00F37397" w:rsidRDefault="00D05585"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1.937</w:t>
            </w:r>
          </w:p>
        </w:tc>
        <w:tc>
          <w:tcPr>
            <w:tcW w:w="1280" w:type="dxa"/>
          </w:tcPr>
          <w:p w14:paraId="3DA41757" w14:textId="0B8EF694" w:rsidR="00D05585" w:rsidRPr="00F37397" w:rsidRDefault="00D05585"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w:t>
            </w:r>
            <w:r w:rsidR="0097103A" w:rsidRPr="00F37397">
              <w:rPr>
                <w:rFonts w:ascii="Times New Roman" w:hAnsi="Times New Roman" w:cs="Times New Roman"/>
                <w:sz w:val="24"/>
                <w:szCs w:val="24"/>
              </w:rPr>
              <w:t>7</w:t>
            </w:r>
            <w:r w:rsidRPr="00F37397">
              <w:rPr>
                <w:rFonts w:ascii="Times New Roman" w:hAnsi="Times New Roman" w:cs="Times New Roman"/>
                <w:sz w:val="24"/>
                <w:szCs w:val="24"/>
              </w:rPr>
              <w:t>5</w:t>
            </w:r>
          </w:p>
        </w:tc>
        <w:tc>
          <w:tcPr>
            <w:tcW w:w="1290" w:type="dxa"/>
          </w:tcPr>
          <w:p w14:paraId="5B20341A" w14:textId="012DE084" w:rsidR="00D05585" w:rsidRPr="00F37397" w:rsidRDefault="00D05585"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D05585" w:rsidRPr="00F37397" w14:paraId="1BF69CEE" w14:textId="77777777" w:rsidTr="001B20FC">
        <w:tc>
          <w:tcPr>
            <w:tcW w:w="2472" w:type="dxa"/>
          </w:tcPr>
          <w:p w14:paraId="0F58A979" w14:textId="0D19A227"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MAC (cm)</w:t>
            </w:r>
          </w:p>
        </w:tc>
        <w:tc>
          <w:tcPr>
            <w:tcW w:w="1826" w:type="dxa"/>
          </w:tcPr>
          <w:p w14:paraId="576A47EB" w14:textId="6230D566"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27.87±3.283</w:t>
            </w:r>
          </w:p>
        </w:tc>
        <w:tc>
          <w:tcPr>
            <w:tcW w:w="1832" w:type="dxa"/>
          </w:tcPr>
          <w:p w14:paraId="2355EEB8" w14:textId="5674E365"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26.99±3.51</w:t>
            </w:r>
          </w:p>
        </w:tc>
        <w:tc>
          <w:tcPr>
            <w:tcW w:w="1285" w:type="dxa"/>
          </w:tcPr>
          <w:p w14:paraId="32B3D559" w14:textId="16E6E0CC"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2.576</w:t>
            </w:r>
          </w:p>
        </w:tc>
        <w:tc>
          <w:tcPr>
            <w:tcW w:w="1280" w:type="dxa"/>
          </w:tcPr>
          <w:p w14:paraId="380C7C44" w14:textId="6BD98F1F"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w:t>
            </w:r>
            <w:r w:rsidR="0097103A" w:rsidRPr="00F37397">
              <w:rPr>
                <w:rFonts w:ascii="Times New Roman" w:hAnsi="Times New Roman" w:cs="Times New Roman"/>
                <w:sz w:val="24"/>
                <w:szCs w:val="24"/>
              </w:rPr>
              <w:t>0</w:t>
            </w:r>
            <w:r w:rsidRPr="00F37397">
              <w:rPr>
                <w:rFonts w:ascii="Times New Roman" w:hAnsi="Times New Roman" w:cs="Times New Roman"/>
                <w:sz w:val="24"/>
                <w:szCs w:val="24"/>
              </w:rPr>
              <w:t>10</w:t>
            </w:r>
          </w:p>
        </w:tc>
        <w:tc>
          <w:tcPr>
            <w:tcW w:w="1290" w:type="dxa"/>
          </w:tcPr>
          <w:p w14:paraId="52081ABD" w14:textId="5073AFD8"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D05585" w:rsidRPr="00F37397" w14:paraId="3458524E" w14:textId="77777777" w:rsidTr="007F4AFC">
        <w:tc>
          <w:tcPr>
            <w:tcW w:w="2472" w:type="dxa"/>
          </w:tcPr>
          <w:p w14:paraId="5EEF08E3" w14:textId="30CE470F"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CC (cm)</w:t>
            </w:r>
          </w:p>
        </w:tc>
        <w:tc>
          <w:tcPr>
            <w:tcW w:w="1826" w:type="dxa"/>
          </w:tcPr>
          <w:p w14:paraId="1334CFAC" w14:textId="510EEF2B"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85.64±5.746</w:t>
            </w:r>
          </w:p>
        </w:tc>
        <w:tc>
          <w:tcPr>
            <w:tcW w:w="1832" w:type="dxa"/>
          </w:tcPr>
          <w:p w14:paraId="6C0FBFD7" w14:textId="4C073D66"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84.83±5.254</w:t>
            </w:r>
          </w:p>
        </w:tc>
        <w:tc>
          <w:tcPr>
            <w:tcW w:w="1285" w:type="dxa"/>
          </w:tcPr>
          <w:p w14:paraId="333F8A73" w14:textId="5F1EA39B"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1.480</w:t>
            </w:r>
          </w:p>
        </w:tc>
        <w:tc>
          <w:tcPr>
            <w:tcW w:w="1280" w:type="dxa"/>
          </w:tcPr>
          <w:p w14:paraId="27AF349F" w14:textId="3D065CEB"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0.140</w:t>
            </w:r>
          </w:p>
        </w:tc>
        <w:tc>
          <w:tcPr>
            <w:tcW w:w="1290" w:type="dxa"/>
          </w:tcPr>
          <w:p w14:paraId="07827F3F" w14:textId="244399E5"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D05585" w:rsidRPr="00F37397" w14:paraId="45A459CF" w14:textId="77777777" w:rsidTr="00A81C1A">
        <w:tc>
          <w:tcPr>
            <w:tcW w:w="2472" w:type="dxa"/>
          </w:tcPr>
          <w:p w14:paraId="3B5A3993" w14:textId="566C8578"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WC (cm)</w:t>
            </w:r>
          </w:p>
        </w:tc>
        <w:tc>
          <w:tcPr>
            <w:tcW w:w="1826" w:type="dxa"/>
          </w:tcPr>
          <w:p w14:paraId="0F5FA1EF" w14:textId="470F1C9F"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75.98±7.498</w:t>
            </w:r>
          </w:p>
        </w:tc>
        <w:tc>
          <w:tcPr>
            <w:tcW w:w="1832" w:type="dxa"/>
            <w:vAlign w:val="center"/>
          </w:tcPr>
          <w:p w14:paraId="62D40605" w14:textId="23A5863D"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75.68±9.336</w:t>
            </w:r>
          </w:p>
        </w:tc>
        <w:tc>
          <w:tcPr>
            <w:tcW w:w="1285" w:type="dxa"/>
          </w:tcPr>
          <w:p w14:paraId="7AF7D07E" w14:textId="5A5ADC0F"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0.358</w:t>
            </w:r>
          </w:p>
        </w:tc>
        <w:tc>
          <w:tcPr>
            <w:tcW w:w="1280" w:type="dxa"/>
          </w:tcPr>
          <w:p w14:paraId="10067A72" w14:textId="5AFDAC29"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0.723</w:t>
            </w:r>
          </w:p>
        </w:tc>
        <w:tc>
          <w:tcPr>
            <w:tcW w:w="1290" w:type="dxa"/>
          </w:tcPr>
          <w:p w14:paraId="639426E0" w14:textId="72A44DA5"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D05585" w:rsidRPr="00F37397" w14:paraId="3433AD78" w14:textId="77777777" w:rsidTr="005B5AE0">
        <w:tc>
          <w:tcPr>
            <w:tcW w:w="2472" w:type="dxa"/>
          </w:tcPr>
          <w:p w14:paraId="4D162C65" w14:textId="75A75E79"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HC (cm)</w:t>
            </w:r>
          </w:p>
        </w:tc>
        <w:tc>
          <w:tcPr>
            <w:tcW w:w="1826" w:type="dxa"/>
            <w:vAlign w:val="center"/>
          </w:tcPr>
          <w:p w14:paraId="66B2027E" w14:textId="581F018C"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89.86±5.247</w:t>
            </w:r>
          </w:p>
        </w:tc>
        <w:tc>
          <w:tcPr>
            <w:tcW w:w="1832" w:type="dxa"/>
          </w:tcPr>
          <w:p w14:paraId="561699E0" w14:textId="083EB391"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92.13±5.429</w:t>
            </w:r>
          </w:p>
        </w:tc>
        <w:tc>
          <w:tcPr>
            <w:tcW w:w="1285" w:type="dxa"/>
          </w:tcPr>
          <w:p w14:paraId="3C1A1B1D" w14:textId="518C1D37"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-4.263</w:t>
            </w:r>
          </w:p>
        </w:tc>
        <w:tc>
          <w:tcPr>
            <w:tcW w:w="1280" w:type="dxa"/>
          </w:tcPr>
          <w:p w14:paraId="508F0139" w14:textId="3109EEAD"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0.000</w:t>
            </w:r>
          </w:p>
        </w:tc>
        <w:tc>
          <w:tcPr>
            <w:tcW w:w="1290" w:type="dxa"/>
          </w:tcPr>
          <w:p w14:paraId="192ED1CF" w14:textId="77777777"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S</w:t>
            </w:r>
          </w:p>
        </w:tc>
      </w:tr>
      <w:tr w:rsidR="00D05585" w:rsidRPr="00F37397" w14:paraId="1C312758" w14:textId="77777777" w:rsidTr="008D38B5">
        <w:tc>
          <w:tcPr>
            <w:tcW w:w="2472" w:type="dxa"/>
            <w:tcBorders>
              <w:bottom w:val="single" w:sz="4" w:space="0" w:color="auto"/>
            </w:tcBorders>
          </w:tcPr>
          <w:p w14:paraId="3D92A212" w14:textId="32420130"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MTC (cm)</w:t>
            </w:r>
          </w:p>
        </w:tc>
        <w:tc>
          <w:tcPr>
            <w:tcW w:w="1826" w:type="dxa"/>
            <w:tcBorders>
              <w:bottom w:val="single" w:sz="4" w:space="0" w:color="auto"/>
            </w:tcBorders>
            <w:vAlign w:val="center"/>
          </w:tcPr>
          <w:p w14:paraId="3D605F56" w14:textId="0BBE19C4"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49.04±5.581</w:t>
            </w:r>
          </w:p>
        </w:tc>
        <w:tc>
          <w:tcPr>
            <w:tcW w:w="1832" w:type="dxa"/>
            <w:tcBorders>
              <w:bottom w:val="single" w:sz="4" w:space="0" w:color="auto"/>
            </w:tcBorders>
          </w:tcPr>
          <w:p w14:paraId="35363511" w14:textId="571DB17D"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52.19±5.976</w:t>
            </w:r>
          </w:p>
        </w:tc>
        <w:tc>
          <w:tcPr>
            <w:tcW w:w="1285" w:type="dxa"/>
            <w:tcBorders>
              <w:bottom w:val="single" w:sz="4" w:space="0" w:color="auto"/>
            </w:tcBorders>
          </w:tcPr>
          <w:p w14:paraId="7B9EAA4F" w14:textId="1D3D8A7D"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-5.44</w:t>
            </w:r>
          </w:p>
        </w:tc>
        <w:tc>
          <w:tcPr>
            <w:tcW w:w="1280" w:type="dxa"/>
            <w:tcBorders>
              <w:bottom w:val="single" w:sz="4" w:space="0" w:color="auto"/>
            </w:tcBorders>
          </w:tcPr>
          <w:p w14:paraId="10F89070" w14:textId="277FF344"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0.000</w:t>
            </w:r>
          </w:p>
        </w:tc>
        <w:tc>
          <w:tcPr>
            <w:tcW w:w="1290" w:type="dxa"/>
            <w:tcBorders>
              <w:bottom w:val="single" w:sz="4" w:space="0" w:color="auto"/>
            </w:tcBorders>
          </w:tcPr>
          <w:p w14:paraId="2AC9D65B" w14:textId="77777777" w:rsidR="00D05585" w:rsidRPr="00F37397" w:rsidRDefault="00D05585"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S</w:t>
            </w:r>
          </w:p>
        </w:tc>
      </w:tr>
    </w:tbl>
    <w:p w14:paraId="6EA0C123" w14:textId="68E96D55" w:rsidR="00726297" w:rsidRPr="00F37397" w:rsidRDefault="00373271" w:rsidP="00E074BD">
      <w:pPr>
        <w:spacing w:line="360" w:lineRule="auto"/>
        <w:jc w:val="both"/>
        <w:rPr>
          <w:rFonts w:ascii="Times New Roman" w:hAnsi="Times New Roman" w:cs="Times New Roman"/>
          <w:i/>
          <w:iCs/>
        </w:rPr>
      </w:pPr>
      <w:r w:rsidRPr="00F37397">
        <w:rPr>
          <w:rFonts w:ascii="Times New Roman" w:hAnsi="Times New Roman" w:cs="Times New Roman"/>
          <w:i/>
          <w:iCs/>
        </w:rPr>
        <w:t xml:space="preserve">NC= Neck Circumference, HC= Head Circumference, MAC= Mid-Arm Circumference, CC= Chest Circumference, WC= Waist Circumference, HC= Hip Circumference, MTC= Mid-Thigh Circumference, S= Significant, NS= Not Significant  </w:t>
      </w:r>
    </w:p>
    <w:p w14:paraId="2F6E5EBE" w14:textId="77777777" w:rsidR="002215FA" w:rsidRPr="00F37397" w:rsidRDefault="002215FA" w:rsidP="00E074BD">
      <w:pPr>
        <w:spacing w:line="360" w:lineRule="auto"/>
        <w:jc w:val="both"/>
        <w:rPr>
          <w:rFonts w:ascii="Times New Roman" w:hAnsi="Times New Roman" w:cs="Times New Roman"/>
          <w:i/>
          <w:iCs/>
        </w:rPr>
      </w:pPr>
    </w:p>
    <w:p w14:paraId="2DF5867A" w14:textId="0C711CC0" w:rsidR="00A26A0F" w:rsidRPr="00A26A0F" w:rsidRDefault="006E11BB" w:rsidP="00E074BD">
      <w:pPr>
        <w:spacing w:line="360" w:lineRule="auto"/>
        <w:jc w:val="both"/>
        <w:rPr>
          <w:rFonts w:ascii="Times New Roman" w:hAnsi="Times New Roman" w:cs="Times New Roman"/>
          <w:b/>
          <w:bCs/>
        </w:rPr>
      </w:pPr>
      <w:r w:rsidRPr="00F37397">
        <w:rPr>
          <w:rFonts w:ascii="Times New Roman" w:hAnsi="Times New Roman" w:cs="Times New Roman"/>
          <w:b/>
          <w:bCs/>
        </w:rPr>
        <w:t xml:space="preserve">Table 3 Descriptive </w:t>
      </w:r>
      <w:r w:rsidR="00A26A0F" w:rsidRPr="00F37397">
        <w:rPr>
          <w:rFonts w:ascii="Times New Roman" w:hAnsi="Times New Roman" w:cs="Times New Roman"/>
          <w:b/>
          <w:bCs/>
        </w:rPr>
        <w:t xml:space="preserve">Statistics </w:t>
      </w:r>
      <w:r w:rsidRPr="00F37397">
        <w:rPr>
          <w:rFonts w:ascii="Times New Roman" w:hAnsi="Times New Roman" w:cs="Times New Roman"/>
          <w:b/>
          <w:bCs/>
        </w:rPr>
        <w:t>of Igbo</w:t>
      </w:r>
      <w:r w:rsidR="00A26A0F" w:rsidRPr="00F37397">
        <w:rPr>
          <w:rFonts w:ascii="Times New Roman" w:hAnsi="Times New Roman" w:cs="Times New Roman"/>
          <w:b/>
          <w:bCs/>
        </w:rPr>
        <w:t xml:space="preserve"> Ethnic Group</w:t>
      </w:r>
    </w:p>
    <w:tbl>
      <w:tblPr>
        <w:tblW w:w="8415" w:type="dxa"/>
        <w:tblInd w:w="-450" w:type="dxa"/>
        <w:tblLayout w:type="fixed"/>
        <w:tblCellMar>
          <w:left w:w="0" w:type="dxa"/>
          <w:right w:w="0" w:type="dxa"/>
        </w:tblCellMar>
        <w:tblLook w:val="0000" w:firstRow="0" w:lastRow="0" w:firstColumn="0" w:lastColumn="0" w:noHBand="0" w:noVBand="0"/>
      </w:tblPr>
      <w:tblGrid>
        <w:gridCol w:w="2755"/>
        <w:gridCol w:w="1024"/>
        <w:gridCol w:w="1071"/>
        <w:gridCol w:w="1102"/>
        <w:gridCol w:w="1025"/>
        <w:gridCol w:w="1438"/>
      </w:tblGrid>
      <w:tr w:rsidR="00A26A0F" w:rsidRPr="00A26A0F" w14:paraId="5DC09095" w14:textId="77777777" w:rsidTr="00A26A0F">
        <w:trPr>
          <w:cantSplit/>
        </w:trPr>
        <w:tc>
          <w:tcPr>
            <w:tcW w:w="2755" w:type="dxa"/>
            <w:tcBorders>
              <w:top w:val="single" w:sz="4" w:space="0" w:color="auto"/>
              <w:bottom w:val="single" w:sz="4" w:space="0" w:color="auto"/>
            </w:tcBorders>
            <w:shd w:val="clear" w:color="auto" w:fill="FFFFFF"/>
            <w:vAlign w:val="bottom"/>
          </w:tcPr>
          <w:p w14:paraId="2B49C0EC" w14:textId="100AE40A" w:rsidR="00A26A0F" w:rsidRPr="00A26A0F" w:rsidRDefault="00A26A0F" w:rsidP="00E074BD">
            <w:pPr>
              <w:spacing w:line="360" w:lineRule="auto"/>
              <w:jc w:val="both"/>
              <w:rPr>
                <w:rFonts w:ascii="Times New Roman" w:hAnsi="Times New Roman" w:cs="Times New Roman"/>
              </w:rPr>
            </w:pPr>
            <w:r w:rsidRPr="00F37397">
              <w:rPr>
                <w:rFonts w:ascii="Times New Roman" w:hAnsi="Times New Roman" w:cs="Times New Roman"/>
              </w:rPr>
              <w:t xml:space="preserve">Parameters </w:t>
            </w:r>
          </w:p>
        </w:tc>
        <w:tc>
          <w:tcPr>
            <w:tcW w:w="1024" w:type="dxa"/>
            <w:tcBorders>
              <w:top w:val="single" w:sz="4" w:space="0" w:color="auto"/>
              <w:bottom w:val="single" w:sz="4" w:space="0" w:color="auto"/>
            </w:tcBorders>
            <w:shd w:val="clear" w:color="auto" w:fill="FFFFFF"/>
            <w:vAlign w:val="bottom"/>
          </w:tcPr>
          <w:p w14:paraId="477AF3FA" w14:textId="77777777" w:rsidR="00A26A0F" w:rsidRPr="00A26A0F" w:rsidRDefault="00A26A0F" w:rsidP="00E074BD">
            <w:pPr>
              <w:spacing w:line="360" w:lineRule="auto"/>
              <w:jc w:val="both"/>
              <w:rPr>
                <w:rFonts w:ascii="Times New Roman" w:hAnsi="Times New Roman" w:cs="Times New Roman"/>
              </w:rPr>
            </w:pPr>
            <w:r w:rsidRPr="00A26A0F">
              <w:rPr>
                <w:rFonts w:ascii="Times New Roman" w:hAnsi="Times New Roman" w:cs="Times New Roman"/>
              </w:rPr>
              <w:t>N</w:t>
            </w:r>
          </w:p>
        </w:tc>
        <w:tc>
          <w:tcPr>
            <w:tcW w:w="1071" w:type="dxa"/>
            <w:tcBorders>
              <w:top w:val="single" w:sz="4" w:space="0" w:color="auto"/>
              <w:bottom w:val="single" w:sz="4" w:space="0" w:color="auto"/>
            </w:tcBorders>
            <w:shd w:val="clear" w:color="auto" w:fill="FFFFFF"/>
            <w:vAlign w:val="bottom"/>
          </w:tcPr>
          <w:p w14:paraId="52EE9A48" w14:textId="77777777" w:rsidR="00A26A0F" w:rsidRPr="00A26A0F" w:rsidRDefault="00A26A0F" w:rsidP="00E074BD">
            <w:pPr>
              <w:spacing w:line="360" w:lineRule="auto"/>
              <w:jc w:val="both"/>
              <w:rPr>
                <w:rFonts w:ascii="Times New Roman" w:hAnsi="Times New Roman" w:cs="Times New Roman"/>
              </w:rPr>
            </w:pPr>
            <w:r w:rsidRPr="00A26A0F">
              <w:rPr>
                <w:rFonts w:ascii="Times New Roman" w:hAnsi="Times New Roman" w:cs="Times New Roman"/>
              </w:rPr>
              <w:t>Minimum</w:t>
            </w:r>
          </w:p>
        </w:tc>
        <w:tc>
          <w:tcPr>
            <w:tcW w:w="1102" w:type="dxa"/>
            <w:tcBorders>
              <w:top w:val="single" w:sz="4" w:space="0" w:color="auto"/>
              <w:bottom w:val="single" w:sz="4" w:space="0" w:color="auto"/>
            </w:tcBorders>
            <w:shd w:val="clear" w:color="auto" w:fill="FFFFFF"/>
            <w:vAlign w:val="bottom"/>
          </w:tcPr>
          <w:p w14:paraId="26A19B8B" w14:textId="77777777" w:rsidR="00A26A0F" w:rsidRPr="00A26A0F" w:rsidRDefault="00A26A0F" w:rsidP="00E074BD">
            <w:pPr>
              <w:spacing w:line="360" w:lineRule="auto"/>
              <w:jc w:val="both"/>
              <w:rPr>
                <w:rFonts w:ascii="Times New Roman" w:hAnsi="Times New Roman" w:cs="Times New Roman"/>
              </w:rPr>
            </w:pPr>
            <w:r w:rsidRPr="00A26A0F">
              <w:rPr>
                <w:rFonts w:ascii="Times New Roman" w:hAnsi="Times New Roman" w:cs="Times New Roman"/>
              </w:rPr>
              <w:t>Maximum</w:t>
            </w:r>
          </w:p>
        </w:tc>
        <w:tc>
          <w:tcPr>
            <w:tcW w:w="1025" w:type="dxa"/>
            <w:tcBorders>
              <w:top w:val="single" w:sz="4" w:space="0" w:color="auto"/>
              <w:bottom w:val="single" w:sz="4" w:space="0" w:color="auto"/>
            </w:tcBorders>
            <w:shd w:val="clear" w:color="auto" w:fill="FFFFFF"/>
            <w:vAlign w:val="bottom"/>
          </w:tcPr>
          <w:p w14:paraId="20D8DFBE" w14:textId="77777777" w:rsidR="00A26A0F" w:rsidRPr="00A26A0F" w:rsidRDefault="00A26A0F" w:rsidP="00E074BD">
            <w:pPr>
              <w:spacing w:line="360" w:lineRule="auto"/>
              <w:jc w:val="both"/>
              <w:rPr>
                <w:rFonts w:ascii="Times New Roman" w:hAnsi="Times New Roman" w:cs="Times New Roman"/>
              </w:rPr>
            </w:pPr>
            <w:r w:rsidRPr="00A26A0F">
              <w:rPr>
                <w:rFonts w:ascii="Times New Roman" w:hAnsi="Times New Roman" w:cs="Times New Roman"/>
              </w:rPr>
              <w:t>Mean</w:t>
            </w:r>
          </w:p>
        </w:tc>
        <w:tc>
          <w:tcPr>
            <w:tcW w:w="1438" w:type="dxa"/>
            <w:tcBorders>
              <w:top w:val="single" w:sz="4" w:space="0" w:color="auto"/>
              <w:bottom w:val="single" w:sz="4" w:space="0" w:color="auto"/>
            </w:tcBorders>
            <w:shd w:val="clear" w:color="auto" w:fill="FFFFFF"/>
            <w:vAlign w:val="bottom"/>
          </w:tcPr>
          <w:p w14:paraId="3B0C3100" w14:textId="77777777" w:rsidR="00A26A0F" w:rsidRPr="00A26A0F" w:rsidRDefault="00A26A0F" w:rsidP="00E074BD">
            <w:pPr>
              <w:spacing w:line="360" w:lineRule="auto"/>
              <w:jc w:val="both"/>
              <w:rPr>
                <w:rFonts w:ascii="Times New Roman" w:hAnsi="Times New Roman" w:cs="Times New Roman"/>
              </w:rPr>
            </w:pPr>
            <w:r w:rsidRPr="00A26A0F">
              <w:rPr>
                <w:rFonts w:ascii="Times New Roman" w:hAnsi="Times New Roman" w:cs="Times New Roman"/>
              </w:rPr>
              <w:t>Std. Deviation</w:t>
            </w:r>
          </w:p>
        </w:tc>
      </w:tr>
      <w:tr w:rsidR="00F63AE6" w:rsidRPr="00A26A0F" w14:paraId="352031D9" w14:textId="77777777" w:rsidTr="00A26A0F">
        <w:trPr>
          <w:cantSplit/>
        </w:trPr>
        <w:tc>
          <w:tcPr>
            <w:tcW w:w="2755" w:type="dxa"/>
            <w:tcBorders>
              <w:top w:val="single" w:sz="4" w:space="0" w:color="auto"/>
            </w:tcBorders>
            <w:shd w:val="clear" w:color="auto" w:fill="FFFFFF"/>
          </w:tcPr>
          <w:p w14:paraId="3F779E30" w14:textId="21C73582" w:rsidR="00F63AE6" w:rsidRPr="00A26A0F" w:rsidRDefault="00F63AE6" w:rsidP="00E074BD">
            <w:pPr>
              <w:spacing w:line="360" w:lineRule="auto"/>
              <w:jc w:val="both"/>
              <w:rPr>
                <w:rFonts w:ascii="Times New Roman" w:hAnsi="Times New Roman" w:cs="Times New Roman"/>
              </w:rPr>
            </w:pPr>
            <w:bookmarkStart w:id="16" w:name="_Hlk191295959"/>
            <w:r w:rsidRPr="00F37397">
              <w:rPr>
                <w:rFonts w:ascii="Times New Roman" w:hAnsi="Times New Roman" w:cs="Times New Roman"/>
              </w:rPr>
              <w:t>Neck Circumference</w:t>
            </w:r>
          </w:p>
        </w:tc>
        <w:tc>
          <w:tcPr>
            <w:tcW w:w="1024" w:type="dxa"/>
            <w:tcBorders>
              <w:top w:val="single" w:sz="4" w:space="0" w:color="auto"/>
            </w:tcBorders>
            <w:shd w:val="clear" w:color="auto" w:fill="FFFFFF"/>
            <w:vAlign w:val="center"/>
          </w:tcPr>
          <w:p w14:paraId="6AFC6D27"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400</w:t>
            </w:r>
          </w:p>
        </w:tc>
        <w:tc>
          <w:tcPr>
            <w:tcW w:w="1071" w:type="dxa"/>
            <w:tcBorders>
              <w:top w:val="single" w:sz="4" w:space="0" w:color="auto"/>
            </w:tcBorders>
            <w:shd w:val="clear" w:color="auto" w:fill="FFFFFF"/>
            <w:vAlign w:val="center"/>
          </w:tcPr>
          <w:p w14:paraId="70F46993"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21.00</w:t>
            </w:r>
          </w:p>
        </w:tc>
        <w:tc>
          <w:tcPr>
            <w:tcW w:w="1102" w:type="dxa"/>
            <w:tcBorders>
              <w:top w:val="single" w:sz="4" w:space="0" w:color="auto"/>
            </w:tcBorders>
            <w:shd w:val="clear" w:color="auto" w:fill="FFFFFF"/>
            <w:vAlign w:val="center"/>
          </w:tcPr>
          <w:p w14:paraId="6B8328B5"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49.00</w:t>
            </w:r>
          </w:p>
        </w:tc>
        <w:tc>
          <w:tcPr>
            <w:tcW w:w="1025" w:type="dxa"/>
            <w:tcBorders>
              <w:top w:val="single" w:sz="4" w:space="0" w:color="auto"/>
            </w:tcBorders>
            <w:shd w:val="clear" w:color="auto" w:fill="FFFFFF"/>
            <w:vAlign w:val="center"/>
          </w:tcPr>
          <w:p w14:paraId="21BD8EC8"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33.8890</w:t>
            </w:r>
          </w:p>
        </w:tc>
        <w:tc>
          <w:tcPr>
            <w:tcW w:w="1438" w:type="dxa"/>
            <w:tcBorders>
              <w:top w:val="single" w:sz="4" w:space="0" w:color="auto"/>
            </w:tcBorders>
            <w:shd w:val="clear" w:color="auto" w:fill="FFFFFF"/>
            <w:vAlign w:val="center"/>
          </w:tcPr>
          <w:p w14:paraId="001B5F35"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3.11273</w:t>
            </w:r>
          </w:p>
        </w:tc>
      </w:tr>
      <w:tr w:rsidR="00F63AE6" w:rsidRPr="00A26A0F" w14:paraId="544C910A" w14:textId="77777777" w:rsidTr="00A26A0F">
        <w:trPr>
          <w:cantSplit/>
        </w:trPr>
        <w:tc>
          <w:tcPr>
            <w:tcW w:w="2755" w:type="dxa"/>
            <w:shd w:val="clear" w:color="auto" w:fill="FFFFFF"/>
          </w:tcPr>
          <w:p w14:paraId="2F251126" w14:textId="61F93E3F" w:rsidR="00F63AE6" w:rsidRPr="00A26A0F" w:rsidRDefault="00F63AE6" w:rsidP="00E074BD">
            <w:pPr>
              <w:spacing w:line="360" w:lineRule="auto"/>
              <w:jc w:val="both"/>
              <w:rPr>
                <w:rFonts w:ascii="Times New Roman" w:hAnsi="Times New Roman" w:cs="Times New Roman"/>
              </w:rPr>
            </w:pPr>
            <w:r w:rsidRPr="00F37397">
              <w:rPr>
                <w:rFonts w:ascii="Times New Roman" w:hAnsi="Times New Roman" w:cs="Times New Roman"/>
              </w:rPr>
              <w:t>Head Circumference</w:t>
            </w:r>
          </w:p>
        </w:tc>
        <w:tc>
          <w:tcPr>
            <w:tcW w:w="1024" w:type="dxa"/>
            <w:shd w:val="clear" w:color="auto" w:fill="FFFFFF"/>
            <w:vAlign w:val="center"/>
          </w:tcPr>
          <w:p w14:paraId="3C0FB353"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400</w:t>
            </w:r>
          </w:p>
        </w:tc>
        <w:tc>
          <w:tcPr>
            <w:tcW w:w="1071" w:type="dxa"/>
            <w:shd w:val="clear" w:color="auto" w:fill="FFFFFF"/>
            <w:vAlign w:val="center"/>
          </w:tcPr>
          <w:p w14:paraId="415F4CCC"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50.00</w:t>
            </w:r>
          </w:p>
        </w:tc>
        <w:tc>
          <w:tcPr>
            <w:tcW w:w="1102" w:type="dxa"/>
            <w:shd w:val="clear" w:color="auto" w:fill="FFFFFF"/>
            <w:vAlign w:val="center"/>
          </w:tcPr>
          <w:p w14:paraId="0011F931"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69.00</w:t>
            </w:r>
          </w:p>
        </w:tc>
        <w:tc>
          <w:tcPr>
            <w:tcW w:w="1025" w:type="dxa"/>
            <w:shd w:val="clear" w:color="auto" w:fill="FFFFFF"/>
            <w:vAlign w:val="center"/>
          </w:tcPr>
          <w:p w14:paraId="4C91806D"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57.0433</w:t>
            </w:r>
          </w:p>
        </w:tc>
        <w:tc>
          <w:tcPr>
            <w:tcW w:w="1438" w:type="dxa"/>
            <w:shd w:val="clear" w:color="auto" w:fill="FFFFFF"/>
            <w:vAlign w:val="center"/>
          </w:tcPr>
          <w:p w14:paraId="04F8B536"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2.34102</w:t>
            </w:r>
          </w:p>
        </w:tc>
      </w:tr>
      <w:tr w:rsidR="00F63AE6" w:rsidRPr="00A26A0F" w14:paraId="281648B5" w14:textId="77777777" w:rsidTr="00A26A0F">
        <w:trPr>
          <w:cantSplit/>
        </w:trPr>
        <w:tc>
          <w:tcPr>
            <w:tcW w:w="2755" w:type="dxa"/>
            <w:shd w:val="clear" w:color="auto" w:fill="FFFFFF"/>
          </w:tcPr>
          <w:p w14:paraId="1864FDDC" w14:textId="75F11BFE" w:rsidR="00F63AE6" w:rsidRPr="00A26A0F" w:rsidRDefault="00F63AE6" w:rsidP="00E074BD">
            <w:pPr>
              <w:spacing w:line="360" w:lineRule="auto"/>
              <w:jc w:val="both"/>
              <w:rPr>
                <w:rFonts w:ascii="Times New Roman" w:hAnsi="Times New Roman" w:cs="Times New Roman"/>
              </w:rPr>
            </w:pPr>
            <w:r w:rsidRPr="00F37397">
              <w:rPr>
                <w:rFonts w:ascii="Times New Roman" w:hAnsi="Times New Roman" w:cs="Times New Roman"/>
              </w:rPr>
              <w:lastRenderedPageBreak/>
              <w:t>Mid-Arm Circumference</w:t>
            </w:r>
          </w:p>
        </w:tc>
        <w:tc>
          <w:tcPr>
            <w:tcW w:w="1024" w:type="dxa"/>
            <w:shd w:val="clear" w:color="auto" w:fill="FFFFFF"/>
            <w:vAlign w:val="center"/>
          </w:tcPr>
          <w:p w14:paraId="756B9080"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400</w:t>
            </w:r>
          </w:p>
        </w:tc>
        <w:tc>
          <w:tcPr>
            <w:tcW w:w="1071" w:type="dxa"/>
            <w:shd w:val="clear" w:color="auto" w:fill="FFFFFF"/>
            <w:vAlign w:val="center"/>
          </w:tcPr>
          <w:p w14:paraId="3A936574"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20.00</w:t>
            </w:r>
          </w:p>
        </w:tc>
        <w:tc>
          <w:tcPr>
            <w:tcW w:w="1102" w:type="dxa"/>
            <w:shd w:val="clear" w:color="auto" w:fill="FFFFFF"/>
            <w:vAlign w:val="center"/>
          </w:tcPr>
          <w:p w14:paraId="43A7DCCC"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41.00</w:t>
            </w:r>
          </w:p>
        </w:tc>
        <w:tc>
          <w:tcPr>
            <w:tcW w:w="1025" w:type="dxa"/>
            <w:shd w:val="clear" w:color="auto" w:fill="FFFFFF"/>
            <w:vAlign w:val="center"/>
          </w:tcPr>
          <w:p w14:paraId="19CE46CB"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28.3228</w:t>
            </w:r>
          </w:p>
        </w:tc>
        <w:tc>
          <w:tcPr>
            <w:tcW w:w="1438" w:type="dxa"/>
            <w:shd w:val="clear" w:color="auto" w:fill="FFFFFF"/>
            <w:vAlign w:val="center"/>
          </w:tcPr>
          <w:p w14:paraId="197E9491"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3.37173</w:t>
            </w:r>
          </w:p>
        </w:tc>
      </w:tr>
      <w:tr w:rsidR="00F63AE6" w:rsidRPr="00A26A0F" w14:paraId="2025904F" w14:textId="77777777" w:rsidTr="00A26A0F">
        <w:trPr>
          <w:cantSplit/>
        </w:trPr>
        <w:tc>
          <w:tcPr>
            <w:tcW w:w="2755" w:type="dxa"/>
            <w:shd w:val="clear" w:color="auto" w:fill="FFFFFF"/>
          </w:tcPr>
          <w:p w14:paraId="79F00CE9" w14:textId="5193D9B4" w:rsidR="00F63AE6" w:rsidRPr="00A26A0F" w:rsidRDefault="00F63AE6" w:rsidP="00E074BD">
            <w:pPr>
              <w:spacing w:line="360" w:lineRule="auto"/>
              <w:jc w:val="both"/>
              <w:rPr>
                <w:rFonts w:ascii="Times New Roman" w:hAnsi="Times New Roman" w:cs="Times New Roman"/>
              </w:rPr>
            </w:pPr>
            <w:r w:rsidRPr="00F37397">
              <w:rPr>
                <w:rFonts w:ascii="Times New Roman" w:hAnsi="Times New Roman" w:cs="Times New Roman"/>
              </w:rPr>
              <w:t>Chest circumference</w:t>
            </w:r>
          </w:p>
        </w:tc>
        <w:tc>
          <w:tcPr>
            <w:tcW w:w="1024" w:type="dxa"/>
            <w:shd w:val="clear" w:color="auto" w:fill="FFFFFF"/>
            <w:vAlign w:val="center"/>
          </w:tcPr>
          <w:p w14:paraId="092C3997"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400</w:t>
            </w:r>
          </w:p>
        </w:tc>
        <w:tc>
          <w:tcPr>
            <w:tcW w:w="1071" w:type="dxa"/>
            <w:shd w:val="clear" w:color="auto" w:fill="FFFFFF"/>
            <w:vAlign w:val="center"/>
          </w:tcPr>
          <w:p w14:paraId="00A9FB8C"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73.00</w:t>
            </w:r>
          </w:p>
        </w:tc>
        <w:tc>
          <w:tcPr>
            <w:tcW w:w="1102" w:type="dxa"/>
            <w:shd w:val="clear" w:color="auto" w:fill="FFFFFF"/>
            <w:vAlign w:val="center"/>
          </w:tcPr>
          <w:p w14:paraId="1423EB5A"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99.80</w:t>
            </w:r>
          </w:p>
        </w:tc>
        <w:tc>
          <w:tcPr>
            <w:tcW w:w="1025" w:type="dxa"/>
            <w:shd w:val="clear" w:color="auto" w:fill="FFFFFF"/>
            <w:vAlign w:val="center"/>
          </w:tcPr>
          <w:p w14:paraId="410885BB"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87.5512</w:t>
            </w:r>
          </w:p>
        </w:tc>
        <w:tc>
          <w:tcPr>
            <w:tcW w:w="1438" w:type="dxa"/>
            <w:shd w:val="clear" w:color="auto" w:fill="FFFFFF"/>
            <w:vAlign w:val="center"/>
          </w:tcPr>
          <w:p w14:paraId="7EFF3873"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5.58720</w:t>
            </w:r>
          </w:p>
        </w:tc>
      </w:tr>
      <w:tr w:rsidR="00F63AE6" w:rsidRPr="00A26A0F" w14:paraId="5E592D12" w14:textId="77777777" w:rsidTr="00A26A0F">
        <w:trPr>
          <w:cantSplit/>
        </w:trPr>
        <w:tc>
          <w:tcPr>
            <w:tcW w:w="2755" w:type="dxa"/>
            <w:shd w:val="clear" w:color="auto" w:fill="FFFFFF"/>
          </w:tcPr>
          <w:p w14:paraId="5C1DFC57" w14:textId="7F547824" w:rsidR="00F63AE6" w:rsidRPr="00A26A0F" w:rsidRDefault="00F63AE6" w:rsidP="00E074BD">
            <w:pPr>
              <w:spacing w:line="360" w:lineRule="auto"/>
              <w:jc w:val="both"/>
              <w:rPr>
                <w:rFonts w:ascii="Times New Roman" w:hAnsi="Times New Roman" w:cs="Times New Roman"/>
              </w:rPr>
            </w:pPr>
            <w:r w:rsidRPr="00F37397">
              <w:rPr>
                <w:rFonts w:ascii="Times New Roman" w:hAnsi="Times New Roman" w:cs="Times New Roman"/>
              </w:rPr>
              <w:t>Waist Circumference</w:t>
            </w:r>
          </w:p>
        </w:tc>
        <w:tc>
          <w:tcPr>
            <w:tcW w:w="1024" w:type="dxa"/>
            <w:shd w:val="clear" w:color="auto" w:fill="FFFFFF"/>
            <w:vAlign w:val="center"/>
          </w:tcPr>
          <w:p w14:paraId="0566870D"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400</w:t>
            </w:r>
          </w:p>
        </w:tc>
        <w:tc>
          <w:tcPr>
            <w:tcW w:w="1071" w:type="dxa"/>
            <w:shd w:val="clear" w:color="auto" w:fill="FFFFFF"/>
            <w:vAlign w:val="center"/>
          </w:tcPr>
          <w:p w14:paraId="4957B159"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56.50</w:t>
            </w:r>
          </w:p>
        </w:tc>
        <w:tc>
          <w:tcPr>
            <w:tcW w:w="1102" w:type="dxa"/>
            <w:shd w:val="clear" w:color="auto" w:fill="FFFFFF"/>
            <w:vAlign w:val="center"/>
          </w:tcPr>
          <w:p w14:paraId="443B82F1"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98.00</w:t>
            </w:r>
          </w:p>
        </w:tc>
        <w:tc>
          <w:tcPr>
            <w:tcW w:w="1025" w:type="dxa"/>
            <w:shd w:val="clear" w:color="auto" w:fill="FFFFFF"/>
            <w:vAlign w:val="center"/>
          </w:tcPr>
          <w:p w14:paraId="3A1B28B3"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76.5440</w:t>
            </w:r>
          </w:p>
        </w:tc>
        <w:tc>
          <w:tcPr>
            <w:tcW w:w="1438" w:type="dxa"/>
            <w:shd w:val="clear" w:color="auto" w:fill="FFFFFF"/>
            <w:vAlign w:val="center"/>
          </w:tcPr>
          <w:p w14:paraId="3EF52A01"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7.54685</w:t>
            </w:r>
          </w:p>
        </w:tc>
      </w:tr>
      <w:tr w:rsidR="00F63AE6" w:rsidRPr="00A26A0F" w14:paraId="616C2B5B" w14:textId="77777777" w:rsidTr="00A26A0F">
        <w:trPr>
          <w:cantSplit/>
        </w:trPr>
        <w:tc>
          <w:tcPr>
            <w:tcW w:w="2755" w:type="dxa"/>
            <w:shd w:val="clear" w:color="auto" w:fill="FFFFFF"/>
          </w:tcPr>
          <w:p w14:paraId="1E22FB09" w14:textId="0B27140A" w:rsidR="00F63AE6" w:rsidRPr="00A26A0F" w:rsidRDefault="00F63AE6" w:rsidP="00E074BD">
            <w:pPr>
              <w:spacing w:line="360" w:lineRule="auto"/>
              <w:jc w:val="both"/>
              <w:rPr>
                <w:rFonts w:ascii="Times New Roman" w:hAnsi="Times New Roman" w:cs="Times New Roman"/>
              </w:rPr>
            </w:pPr>
            <w:r w:rsidRPr="00F37397">
              <w:rPr>
                <w:rFonts w:ascii="Times New Roman" w:hAnsi="Times New Roman" w:cs="Times New Roman"/>
              </w:rPr>
              <w:t>Hip Circumference</w:t>
            </w:r>
          </w:p>
        </w:tc>
        <w:tc>
          <w:tcPr>
            <w:tcW w:w="1024" w:type="dxa"/>
            <w:shd w:val="clear" w:color="auto" w:fill="FFFFFF"/>
            <w:vAlign w:val="center"/>
          </w:tcPr>
          <w:p w14:paraId="3F054689"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400</w:t>
            </w:r>
          </w:p>
        </w:tc>
        <w:tc>
          <w:tcPr>
            <w:tcW w:w="1071" w:type="dxa"/>
            <w:shd w:val="clear" w:color="auto" w:fill="FFFFFF"/>
            <w:vAlign w:val="center"/>
          </w:tcPr>
          <w:p w14:paraId="486FCD6F"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67.10</w:t>
            </w:r>
          </w:p>
        </w:tc>
        <w:tc>
          <w:tcPr>
            <w:tcW w:w="1102" w:type="dxa"/>
            <w:shd w:val="clear" w:color="auto" w:fill="FFFFFF"/>
            <w:vAlign w:val="center"/>
          </w:tcPr>
          <w:p w14:paraId="04290919"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99.80</w:t>
            </w:r>
          </w:p>
        </w:tc>
        <w:tc>
          <w:tcPr>
            <w:tcW w:w="1025" w:type="dxa"/>
            <w:shd w:val="clear" w:color="auto" w:fill="FFFFFF"/>
            <w:vAlign w:val="center"/>
          </w:tcPr>
          <w:p w14:paraId="354EBB88"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90.9330</w:t>
            </w:r>
          </w:p>
        </w:tc>
        <w:tc>
          <w:tcPr>
            <w:tcW w:w="1438" w:type="dxa"/>
            <w:shd w:val="clear" w:color="auto" w:fill="FFFFFF"/>
            <w:vAlign w:val="center"/>
          </w:tcPr>
          <w:p w14:paraId="287D13C5"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5.29307</w:t>
            </w:r>
          </w:p>
        </w:tc>
      </w:tr>
      <w:tr w:rsidR="00F63AE6" w:rsidRPr="00A26A0F" w14:paraId="447132B2" w14:textId="77777777" w:rsidTr="00A26A0F">
        <w:trPr>
          <w:cantSplit/>
        </w:trPr>
        <w:tc>
          <w:tcPr>
            <w:tcW w:w="2755" w:type="dxa"/>
            <w:tcBorders>
              <w:bottom w:val="single" w:sz="4" w:space="0" w:color="auto"/>
            </w:tcBorders>
            <w:shd w:val="clear" w:color="auto" w:fill="FFFFFF"/>
          </w:tcPr>
          <w:p w14:paraId="0DC82425" w14:textId="13D94C5A" w:rsidR="00F63AE6" w:rsidRPr="00A26A0F" w:rsidRDefault="00F63AE6" w:rsidP="00E074BD">
            <w:pPr>
              <w:spacing w:line="360" w:lineRule="auto"/>
              <w:jc w:val="both"/>
              <w:rPr>
                <w:rFonts w:ascii="Times New Roman" w:hAnsi="Times New Roman" w:cs="Times New Roman"/>
              </w:rPr>
            </w:pPr>
            <w:r w:rsidRPr="00F37397">
              <w:rPr>
                <w:rFonts w:ascii="Times New Roman" w:hAnsi="Times New Roman" w:cs="Times New Roman"/>
              </w:rPr>
              <w:t>Mid-Thigh Circumference</w:t>
            </w:r>
          </w:p>
        </w:tc>
        <w:tc>
          <w:tcPr>
            <w:tcW w:w="1024" w:type="dxa"/>
            <w:tcBorders>
              <w:bottom w:val="single" w:sz="4" w:space="0" w:color="auto"/>
            </w:tcBorders>
            <w:shd w:val="clear" w:color="auto" w:fill="FFFFFF"/>
            <w:vAlign w:val="center"/>
          </w:tcPr>
          <w:p w14:paraId="521F4A00"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400</w:t>
            </w:r>
          </w:p>
        </w:tc>
        <w:tc>
          <w:tcPr>
            <w:tcW w:w="1071" w:type="dxa"/>
            <w:tcBorders>
              <w:bottom w:val="single" w:sz="4" w:space="0" w:color="auto"/>
            </w:tcBorders>
            <w:shd w:val="clear" w:color="auto" w:fill="FFFFFF"/>
            <w:vAlign w:val="center"/>
          </w:tcPr>
          <w:p w14:paraId="1566C270"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40.00</w:t>
            </w:r>
          </w:p>
        </w:tc>
        <w:tc>
          <w:tcPr>
            <w:tcW w:w="1102" w:type="dxa"/>
            <w:tcBorders>
              <w:bottom w:val="single" w:sz="4" w:space="0" w:color="auto"/>
            </w:tcBorders>
            <w:shd w:val="clear" w:color="auto" w:fill="FFFFFF"/>
            <w:vAlign w:val="center"/>
          </w:tcPr>
          <w:p w14:paraId="223DED66"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90.00</w:t>
            </w:r>
          </w:p>
        </w:tc>
        <w:tc>
          <w:tcPr>
            <w:tcW w:w="1025" w:type="dxa"/>
            <w:tcBorders>
              <w:bottom w:val="single" w:sz="4" w:space="0" w:color="auto"/>
            </w:tcBorders>
            <w:shd w:val="clear" w:color="auto" w:fill="FFFFFF"/>
            <w:vAlign w:val="center"/>
          </w:tcPr>
          <w:p w14:paraId="3CC92A10"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52.3395</w:t>
            </w:r>
          </w:p>
        </w:tc>
        <w:tc>
          <w:tcPr>
            <w:tcW w:w="1438" w:type="dxa"/>
            <w:tcBorders>
              <w:bottom w:val="single" w:sz="4" w:space="0" w:color="auto"/>
            </w:tcBorders>
            <w:shd w:val="clear" w:color="auto" w:fill="FFFFFF"/>
            <w:vAlign w:val="center"/>
          </w:tcPr>
          <w:p w14:paraId="0C5F70A5" w14:textId="77777777" w:rsidR="00F63AE6" w:rsidRPr="00A26A0F" w:rsidRDefault="00F63AE6" w:rsidP="00E074BD">
            <w:pPr>
              <w:spacing w:line="360" w:lineRule="auto"/>
              <w:jc w:val="both"/>
              <w:rPr>
                <w:rFonts w:ascii="Times New Roman" w:hAnsi="Times New Roman" w:cs="Times New Roman"/>
              </w:rPr>
            </w:pPr>
            <w:r w:rsidRPr="00A26A0F">
              <w:rPr>
                <w:rFonts w:ascii="Times New Roman" w:hAnsi="Times New Roman" w:cs="Times New Roman"/>
              </w:rPr>
              <w:t>6.38205</w:t>
            </w:r>
          </w:p>
        </w:tc>
      </w:tr>
      <w:bookmarkEnd w:id="16"/>
    </w:tbl>
    <w:p w14:paraId="62868C5B" w14:textId="77777777" w:rsidR="00A26A0F" w:rsidRPr="00A26A0F" w:rsidRDefault="00A26A0F" w:rsidP="00E074BD">
      <w:pPr>
        <w:spacing w:line="360" w:lineRule="auto"/>
        <w:jc w:val="both"/>
        <w:rPr>
          <w:rFonts w:ascii="Times New Roman" w:hAnsi="Times New Roman" w:cs="Times New Roman"/>
          <w:b/>
          <w:bCs/>
        </w:rPr>
      </w:pPr>
    </w:p>
    <w:p w14:paraId="63BF8140" w14:textId="257D2F4F" w:rsidR="00A26A0F" w:rsidRPr="00F37397" w:rsidRDefault="00A26A0F" w:rsidP="00E074BD">
      <w:pPr>
        <w:spacing w:line="360" w:lineRule="auto"/>
        <w:jc w:val="both"/>
        <w:rPr>
          <w:rFonts w:ascii="Times New Roman" w:hAnsi="Times New Roman" w:cs="Times New Roman"/>
          <w:b/>
          <w:bCs/>
        </w:rPr>
      </w:pPr>
      <w:r w:rsidRPr="00F37397">
        <w:rPr>
          <w:rFonts w:ascii="Times New Roman" w:hAnsi="Times New Roman" w:cs="Times New Roman"/>
          <w:b/>
          <w:bCs/>
        </w:rPr>
        <w:t xml:space="preserve">Table 4. </w:t>
      </w:r>
      <w:commentRangeStart w:id="17"/>
      <w:r w:rsidRPr="00F37397">
        <w:rPr>
          <w:rFonts w:ascii="Times New Roman" w:hAnsi="Times New Roman" w:cs="Times New Roman"/>
          <w:b/>
          <w:bCs/>
        </w:rPr>
        <w:t>Sexual Difference of Igbo Ethnic Group</w:t>
      </w:r>
      <w:commentRangeEnd w:id="17"/>
      <w:r w:rsidR="00230FFD">
        <w:rPr>
          <w:rStyle w:val="CommentReference"/>
        </w:rPr>
        <w:commentReference w:id="17"/>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1830"/>
        <w:gridCol w:w="2266"/>
        <w:gridCol w:w="1165"/>
        <w:gridCol w:w="1131"/>
        <w:gridCol w:w="1467"/>
      </w:tblGrid>
      <w:tr w:rsidR="00A26A0F" w:rsidRPr="00F37397" w14:paraId="6DD62B52" w14:textId="77777777" w:rsidTr="00C434B5">
        <w:tc>
          <w:tcPr>
            <w:tcW w:w="2201" w:type="dxa"/>
            <w:tcBorders>
              <w:top w:val="single" w:sz="4" w:space="0" w:color="auto"/>
              <w:bottom w:val="single" w:sz="4" w:space="0" w:color="auto"/>
            </w:tcBorders>
          </w:tcPr>
          <w:p w14:paraId="44CE5908"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Parameters </w:t>
            </w:r>
          </w:p>
        </w:tc>
        <w:tc>
          <w:tcPr>
            <w:tcW w:w="1870" w:type="dxa"/>
            <w:tcBorders>
              <w:top w:val="single" w:sz="4" w:space="0" w:color="auto"/>
              <w:bottom w:val="single" w:sz="4" w:space="0" w:color="auto"/>
            </w:tcBorders>
          </w:tcPr>
          <w:p w14:paraId="3B3A5E26"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Male </w:t>
            </w:r>
          </w:p>
        </w:tc>
        <w:tc>
          <w:tcPr>
            <w:tcW w:w="2339" w:type="dxa"/>
            <w:tcBorders>
              <w:top w:val="single" w:sz="4" w:space="0" w:color="auto"/>
              <w:bottom w:val="single" w:sz="4" w:space="0" w:color="auto"/>
            </w:tcBorders>
          </w:tcPr>
          <w:p w14:paraId="493AB444"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Female </w:t>
            </w:r>
          </w:p>
        </w:tc>
        <w:tc>
          <w:tcPr>
            <w:tcW w:w="1187" w:type="dxa"/>
            <w:tcBorders>
              <w:top w:val="single" w:sz="4" w:space="0" w:color="auto"/>
              <w:bottom w:val="single" w:sz="4" w:space="0" w:color="auto"/>
            </w:tcBorders>
          </w:tcPr>
          <w:p w14:paraId="6C227416" w14:textId="77777777" w:rsidR="00A26A0F" w:rsidRPr="00F37397" w:rsidRDefault="00A26A0F" w:rsidP="00E074BD">
            <w:pPr>
              <w:spacing w:line="360" w:lineRule="auto"/>
              <w:jc w:val="both"/>
              <w:rPr>
                <w:rFonts w:ascii="Times New Roman" w:hAnsi="Times New Roman" w:cs="Times New Roman"/>
                <w:sz w:val="24"/>
                <w:szCs w:val="24"/>
              </w:rPr>
            </w:pPr>
            <w:commentRangeStart w:id="18"/>
            <w:r w:rsidRPr="00F37397">
              <w:rPr>
                <w:rFonts w:ascii="Times New Roman" w:hAnsi="Times New Roman" w:cs="Times New Roman"/>
                <w:sz w:val="24"/>
                <w:szCs w:val="24"/>
              </w:rPr>
              <w:t xml:space="preserve">T-test   </w:t>
            </w:r>
          </w:p>
        </w:tc>
        <w:tc>
          <w:tcPr>
            <w:tcW w:w="1160" w:type="dxa"/>
            <w:tcBorders>
              <w:top w:val="single" w:sz="4" w:space="0" w:color="auto"/>
              <w:bottom w:val="single" w:sz="4" w:space="0" w:color="auto"/>
            </w:tcBorders>
          </w:tcPr>
          <w:p w14:paraId="00CC529A"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P-value</w:t>
            </w:r>
          </w:p>
        </w:tc>
        <w:tc>
          <w:tcPr>
            <w:tcW w:w="1238" w:type="dxa"/>
            <w:tcBorders>
              <w:top w:val="single" w:sz="4" w:space="0" w:color="auto"/>
              <w:bottom w:val="single" w:sz="4" w:space="0" w:color="auto"/>
            </w:tcBorders>
          </w:tcPr>
          <w:p w14:paraId="398992EC"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Inference</w:t>
            </w:r>
            <w:commentRangeEnd w:id="18"/>
            <w:r w:rsidR="00230FFD">
              <w:rPr>
                <w:rStyle w:val="CommentReference"/>
              </w:rPr>
              <w:commentReference w:id="18"/>
            </w:r>
          </w:p>
        </w:tc>
      </w:tr>
      <w:tr w:rsidR="00A26A0F" w:rsidRPr="00F37397" w14:paraId="5A43AABF" w14:textId="77777777" w:rsidTr="00C434B5">
        <w:tc>
          <w:tcPr>
            <w:tcW w:w="2201" w:type="dxa"/>
            <w:tcBorders>
              <w:top w:val="single" w:sz="4" w:space="0" w:color="auto"/>
            </w:tcBorders>
          </w:tcPr>
          <w:p w14:paraId="4C48C7F3"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NC (cm)</w:t>
            </w:r>
          </w:p>
        </w:tc>
        <w:tc>
          <w:tcPr>
            <w:tcW w:w="1870" w:type="dxa"/>
            <w:tcBorders>
              <w:top w:val="single" w:sz="4" w:space="0" w:color="auto"/>
            </w:tcBorders>
            <w:vAlign w:val="center"/>
          </w:tcPr>
          <w:p w14:paraId="1F2B8321"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36.04±2.48</w:t>
            </w:r>
          </w:p>
        </w:tc>
        <w:tc>
          <w:tcPr>
            <w:tcW w:w="2339" w:type="dxa"/>
            <w:tcBorders>
              <w:top w:val="single" w:sz="4" w:space="0" w:color="auto"/>
            </w:tcBorders>
          </w:tcPr>
          <w:p w14:paraId="63525843" w14:textId="4A6F8C0B"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31.74±1.95</w:t>
            </w:r>
          </w:p>
        </w:tc>
        <w:tc>
          <w:tcPr>
            <w:tcW w:w="1187" w:type="dxa"/>
            <w:tcBorders>
              <w:top w:val="single" w:sz="4" w:space="0" w:color="auto"/>
            </w:tcBorders>
          </w:tcPr>
          <w:p w14:paraId="6910E2EC" w14:textId="6BA2D9F0"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19.0</w:t>
            </w:r>
            <w:r w:rsidR="0097103A" w:rsidRPr="00F37397">
              <w:rPr>
                <w:rFonts w:ascii="Times New Roman" w:hAnsi="Times New Roman" w:cs="Times New Roman"/>
                <w:sz w:val="24"/>
                <w:szCs w:val="24"/>
              </w:rPr>
              <w:t>67</w:t>
            </w:r>
          </w:p>
        </w:tc>
        <w:tc>
          <w:tcPr>
            <w:tcW w:w="1160" w:type="dxa"/>
            <w:tcBorders>
              <w:top w:val="single" w:sz="4" w:space="0" w:color="auto"/>
            </w:tcBorders>
          </w:tcPr>
          <w:p w14:paraId="47DE56BE"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0.000</w:t>
            </w:r>
          </w:p>
        </w:tc>
        <w:tc>
          <w:tcPr>
            <w:tcW w:w="1238" w:type="dxa"/>
            <w:tcBorders>
              <w:top w:val="single" w:sz="4" w:space="0" w:color="auto"/>
            </w:tcBorders>
          </w:tcPr>
          <w:p w14:paraId="37B29D27"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S </w:t>
            </w:r>
          </w:p>
        </w:tc>
      </w:tr>
      <w:tr w:rsidR="00A26A0F" w:rsidRPr="00F37397" w14:paraId="3777620A" w14:textId="77777777" w:rsidTr="00C434B5">
        <w:tc>
          <w:tcPr>
            <w:tcW w:w="2201" w:type="dxa"/>
          </w:tcPr>
          <w:p w14:paraId="70FA4976"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HC (cm)</w:t>
            </w:r>
          </w:p>
        </w:tc>
        <w:tc>
          <w:tcPr>
            <w:tcW w:w="1870" w:type="dxa"/>
            <w:vAlign w:val="center"/>
          </w:tcPr>
          <w:p w14:paraId="4CE1192B" w14:textId="0EC86DF9"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57.13±1.95</w:t>
            </w:r>
          </w:p>
        </w:tc>
        <w:tc>
          <w:tcPr>
            <w:tcW w:w="2339" w:type="dxa"/>
            <w:vAlign w:val="center"/>
          </w:tcPr>
          <w:p w14:paraId="728F76A3" w14:textId="77777777" w:rsidR="00A26A0F" w:rsidRPr="00F37397" w:rsidRDefault="00A26A0F"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56.95±2.68</w:t>
            </w:r>
          </w:p>
        </w:tc>
        <w:tc>
          <w:tcPr>
            <w:tcW w:w="1187" w:type="dxa"/>
          </w:tcPr>
          <w:p w14:paraId="04C73A43" w14:textId="539675F3" w:rsidR="00A26A0F" w:rsidRPr="00F37397" w:rsidRDefault="00A26A0F"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w:t>
            </w:r>
            <w:r w:rsidR="0097103A" w:rsidRPr="00F37397">
              <w:rPr>
                <w:rFonts w:ascii="Times New Roman" w:hAnsi="Times New Roman" w:cs="Times New Roman"/>
                <w:sz w:val="24"/>
                <w:szCs w:val="24"/>
              </w:rPr>
              <w:t>0.779</w:t>
            </w:r>
          </w:p>
        </w:tc>
        <w:tc>
          <w:tcPr>
            <w:tcW w:w="1160" w:type="dxa"/>
          </w:tcPr>
          <w:p w14:paraId="6A12D74E" w14:textId="2A448DE8" w:rsidR="00A26A0F" w:rsidRPr="00F37397" w:rsidRDefault="00A26A0F"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w:t>
            </w:r>
            <w:r w:rsidR="0097103A" w:rsidRPr="00F37397">
              <w:rPr>
                <w:rFonts w:ascii="Times New Roman" w:hAnsi="Times New Roman" w:cs="Times New Roman"/>
                <w:sz w:val="24"/>
                <w:szCs w:val="24"/>
              </w:rPr>
              <w:t>4</w:t>
            </w:r>
            <w:r w:rsidRPr="00F37397">
              <w:rPr>
                <w:rFonts w:ascii="Times New Roman" w:hAnsi="Times New Roman" w:cs="Times New Roman"/>
                <w:sz w:val="24"/>
                <w:szCs w:val="24"/>
              </w:rPr>
              <w:t>36</w:t>
            </w:r>
          </w:p>
        </w:tc>
        <w:tc>
          <w:tcPr>
            <w:tcW w:w="1238" w:type="dxa"/>
          </w:tcPr>
          <w:p w14:paraId="6FDAC9AA" w14:textId="77777777" w:rsidR="00A26A0F" w:rsidRPr="00F37397" w:rsidRDefault="00A26A0F"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A26A0F" w:rsidRPr="00F37397" w14:paraId="7560654A" w14:textId="77777777" w:rsidTr="00C434B5">
        <w:tc>
          <w:tcPr>
            <w:tcW w:w="2201" w:type="dxa"/>
          </w:tcPr>
          <w:p w14:paraId="79F8E708"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MAC (cm)</w:t>
            </w:r>
          </w:p>
        </w:tc>
        <w:tc>
          <w:tcPr>
            <w:tcW w:w="1870" w:type="dxa"/>
          </w:tcPr>
          <w:p w14:paraId="5CC41018" w14:textId="2F27F27A"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28.79±3.09</w:t>
            </w:r>
          </w:p>
        </w:tc>
        <w:tc>
          <w:tcPr>
            <w:tcW w:w="2339" w:type="dxa"/>
          </w:tcPr>
          <w:p w14:paraId="68AA6207" w14:textId="1A6129EB"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27.85±3.58</w:t>
            </w:r>
          </w:p>
        </w:tc>
        <w:tc>
          <w:tcPr>
            <w:tcW w:w="1187" w:type="dxa"/>
          </w:tcPr>
          <w:p w14:paraId="6B7F834D" w14:textId="09388FF4" w:rsidR="00A26A0F" w:rsidRPr="00F37397" w:rsidRDefault="0097103A"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2.77</w:t>
            </w:r>
          </w:p>
        </w:tc>
        <w:tc>
          <w:tcPr>
            <w:tcW w:w="1160" w:type="dxa"/>
          </w:tcPr>
          <w:p w14:paraId="15DD1C3C" w14:textId="6B7B65C8"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0.00</w:t>
            </w:r>
            <w:r w:rsidR="0097103A" w:rsidRPr="00F37397">
              <w:rPr>
                <w:rFonts w:ascii="Times New Roman" w:hAnsi="Times New Roman" w:cs="Times New Roman"/>
                <w:sz w:val="24"/>
                <w:szCs w:val="24"/>
              </w:rPr>
              <w:t>6</w:t>
            </w:r>
          </w:p>
        </w:tc>
        <w:tc>
          <w:tcPr>
            <w:tcW w:w="1238" w:type="dxa"/>
          </w:tcPr>
          <w:p w14:paraId="5E90D5A1"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A26A0F" w:rsidRPr="00F37397" w14:paraId="1C91B0FA" w14:textId="77777777" w:rsidTr="00C434B5">
        <w:tc>
          <w:tcPr>
            <w:tcW w:w="2201" w:type="dxa"/>
          </w:tcPr>
          <w:p w14:paraId="0E1AC5FE"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CC (cm)</w:t>
            </w:r>
          </w:p>
        </w:tc>
        <w:tc>
          <w:tcPr>
            <w:tcW w:w="1870" w:type="dxa"/>
          </w:tcPr>
          <w:p w14:paraId="342A495C"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87.69±5.37</w:t>
            </w:r>
          </w:p>
        </w:tc>
        <w:tc>
          <w:tcPr>
            <w:tcW w:w="2339" w:type="dxa"/>
          </w:tcPr>
          <w:p w14:paraId="554D2F14" w14:textId="7F9E9CF8"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87.40±5.80</w:t>
            </w:r>
          </w:p>
        </w:tc>
        <w:tc>
          <w:tcPr>
            <w:tcW w:w="1187" w:type="dxa"/>
          </w:tcPr>
          <w:p w14:paraId="0D13F83F" w14:textId="7854B725" w:rsidR="00A26A0F" w:rsidRPr="00F37397" w:rsidRDefault="0097103A"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0.516</w:t>
            </w:r>
          </w:p>
        </w:tc>
        <w:tc>
          <w:tcPr>
            <w:tcW w:w="1160" w:type="dxa"/>
          </w:tcPr>
          <w:p w14:paraId="52274487" w14:textId="22FF2383"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w:t>
            </w:r>
            <w:r w:rsidR="0097103A" w:rsidRPr="00F37397">
              <w:rPr>
                <w:rFonts w:ascii="Times New Roman" w:hAnsi="Times New Roman" w:cs="Times New Roman"/>
                <w:sz w:val="24"/>
                <w:szCs w:val="24"/>
              </w:rPr>
              <w:t>606</w:t>
            </w:r>
          </w:p>
        </w:tc>
        <w:tc>
          <w:tcPr>
            <w:tcW w:w="1238" w:type="dxa"/>
          </w:tcPr>
          <w:p w14:paraId="477CDF5C"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A26A0F" w:rsidRPr="00F37397" w14:paraId="6E75F5C6" w14:textId="77777777" w:rsidTr="00C434B5">
        <w:tc>
          <w:tcPr>
            <w:tcW w:w="2201" w:type="dxa"/>
          </w:tcPr>
          <w:p w14:paraId="1C3F3785"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WC (cm)</w:t>
            </w:r>
          </w:p>
        </w:tc>
        <w:tc>
          <w:tcPr>
            <w:tcW w:w="1870" w:type="dxa"/>
          </w:tcPr>
          <w:p w14:paraId="4041B4D8"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77.36±6.79</w:t>
            </w:r>
          </w:p>
        </w:tc>
        <w:tc>
          <w:tcPr>
            <w:tcW w:w="2339" w:type="dxa"/>
            <w:vAlign w:val="center"/>
          </w:tcPr>
          <w:p w14:paraId="33C39FE8" w14:textId="6405E8E5"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75.72±8.16</w:t>
            </w:r>
          </w:p>
        </w:tc>
        <w:tc>
          <w:tcPr>
            <w:tcW w:w="1187" w:type="dxa"/>
          </w:tcPr>
          <w:p w14:paraId="72DA4E29" w14:textId="076D8DF0"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2.</w:t>
            </w:r>
            <w:r w:rsidR="0097103A" w:rsidRPr="00F37397">
              <w:rPr>
                <w:rFonts w:ascii="Times New Roman" w:hAnsi="Times New Roman" w:cs="Times New Roman"/>
                <w:sz w:val="24"/>
                <w:szCs w:val="24"/>
              </w:rPr>
              <w:t>182</w:t>
            </w:r>
          </w:p>
        </w:tc>
        <w:tc>
          <w:tcPr>
            <w:tcW w:w="1160" w:type="dxa"/>
          </w:tcPr>
          <w:p w14:paraId="3BF574A7" w14:textId="12A16A9C"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w:t>
            </w:r>
            <w:r w:rsidR="0097103A" w:rsidRPr="00F37397">
              <w:rPr>
                <w:rFonts w:ascii="Times New Roman" w:hAnsi="Times New Roman" w:cs="Times New Roman"/>
                <w:sz w:val="24"/>
                <w:szCs w:val="24"/>
              </w:rPr>
              <w:t>30</w:t>
            </w:r>
          </w:p>
        </w:tc>
        <w:tc>
          <w:tcPr>
            <w:tcW w:w="1238" w:type="dxa"/>
          </w:tcPr>
          <w:p w14:paraId="52890AF3"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A26A0F" w:rsidRPr="00F37397" w14:paraId="38D1BFB4" w14:textId="77777777" w:rsidTr="00C434B5">
        <w:tc>
          <w:tcPr>
            <w:tcW w:w="2201" w:type="dxa"/>
          </w:tcPr>
          <w:p w14:paraId="3E62A38B"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HC (cm)</w:t>
            </w:r>
          </w:p>
        </w:tc>
        <w:tc>
          <w:tcPr>
            <w:tcW w:w="1870" w:type="dxa"/>
            <w:vAlign w:val="center"/>
          </w:tcPr>
          <w:p w14:paraId="6928D3A6"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89.75±5.54</w:t>
            </w:r>
          </w:p>
        </w:tc>
        <w:tc>
          <w:tcPr>
            <w:tcW w:w="2339" w:type="dxa"/>
            <w:vAlign w:val="center"/>
          </w:tcPr>
          <w:p w14:paraId="5E4C846F" w14:textId="55B80621"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92.12±4.76</w:t>
            </w:r>
          </w:p>
        </w:tc>
        <w:tc>
          <w:tcPr>
            <w:tcW w:w="1187" w:type="dxa"/>
          </w:tcPr>
          <w:p w14:paraId="38817D34" w14:textId="201EDB1A"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-4.5</w:t>
            </w:r>
            <w:r w:rsidR="0097103A" w:rsidRPr="00F37397">
              <w:rPr>
                <w:rFonts w:ascii="Times New Roman" w:hAnsi="Times New Roman" w:cs="Times New Roman"/>
                <w:sz w:val="24"/>
                <w:szCs w:val="24"/>
              </w:rPr>
              <w:t>87</w:t>
            </w:r>
          </w:p>
        </w:tc>
        <w:tc>
          <w:tcPr>
            <w:tcW w:w="1160" w:type="dxa"/>
          </w:tcPr>
          <w:p w14:paraId="5AACF66D"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0.000</w:t>
            </w:r>
          </w:p>
        </w:tc>
        <w:tc>
          <w:tcPr>
            <w:tcW w:w="1238" w:type="dxa"/>
          </w:tcPr>
          <w:p w14:paraId="387698D4"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S</w:t>
            </w:r>
          </w:p>
        </w:tc>
      </w:tr>
      <w:tr w:rsidR="00A26A0F" w:rsidRPr="00F37397" w14:paraId="2B08A922" w14:textId="77777777" w:rsidTr="00C434B5">
        <w:tc>
          <w:tcPr>
            <w:tcW w:w="2201" w:type="dxa"/>
            <w:tcBorders>
              <w:bottom w:val="single" w:sz="4" w:space="0" w:color="auto"/>
            </w:tcBorders>
          </w:tcPr>
          <w:p w14:paraId="61B42931"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MTC (cm)</w:t>
            </w:r>
          </w:p>
        </w:tc>
        <w:tc>
          <w:tcPr>
            <w:tcW w:w="1870" w:type="dxa"/>
            <w:tcBorders>
              <w:bottom w:val="single" w:sz="4" w:space="0" w:color="auto"/>
            </w:tcBorders>
            <w:vAlign w:val="center"/>
          </w:tcPr>
          <w:p w14:paraId="579D1D9B"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50.76±5.76</w:t>
            </w:r>
          </w:p>
        </w:tc>
        <w:tc>
          <w:tcPr>
            <w:tcW w:w="2339" w:type="dxa"/>
            <w:tcBorders>
              <w:bottom w:val="single" w:sz="4" w:space="0" w:color="auto"/>
            </w:tcBorders>
          </w:tcPr>
          <w:p w14:paraId="4185B739" w14:textId="2EB5994C"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53.</w:t>
            </w:r>
            <w:r w:rsidR="0097103A" w:rsidRPr="00F37397">
              <w:rPr>
                <w:rFonts w:ascii="Times New Roman" w:hAnsi="Times New Roman" w:cs="Times New Roman"/>
                <w:sz w:val="24"/>
                <w:szCs w:val="24"/>
              </w:rPr>
              <w:t>92</w:t>
            </w:r>
            <w:r w:rsidRPr="00F37397">
              <w:rPr>
                <w:rFonts w:ascii="Times New Roman" w:hAnsi="Times New Roman" w:cs="Times New Roman"/>
                <w:sz w:val="24"/>
                <w:szCs w:val="24"/>
              </w:rPr>
              <w:t>±6.5</w:t>
            </w:r>
            <w:r w:rsidR="0097103A" w:rsidRPr="00F37397">
              <w:rPr>
                <w:rFonts w:ascii="Times New Roman" w:hAnsi="Times New Roman" w:cs="Times New Roman"/>
                <w:sz w:val="24"/>
                <w:szCs w:val="24"/>
              </w:rPr>
              <w:t>9</w:t>
            </w:r>
          </w:p>
        </w:tc>
        <w:tc>
          <w:tcPr>
            <w:tcW w:w="1187" w:type="dxa"/>
            <w:tcBorders>
              <w:bottom w:val="single" w:sz="4" w:space="0" w:color="auto"/>
            </w:tcBorders>
          </w:tcPr>
          <w:p w14:paraId="41D2DF79" w14:textId="5771385A"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-5.0</w:t>
            </w:r>
            <w:r w:rsidR="0097103A" w:rsidRPr="00F37397">
              <w:rPr>
                <w:rFonts w:ascii="Times New Roman" w:hAnsi="Times New Roman" w:cs="Times New Roman"/>
                <w:sz w:val="24"/>
                <w:szCs w:val="24"/>
              </w:rPr>
              <w:t>96</w:t>
            </w:r>
          </w:p>
        </w:tc>
        <w:tc>
          <w:tcPr>
            <w:tcW w:w="1160" w:type="dxa"/>
            <w:tcBorders>
              <w:bottom w:val="single" w:sz="4" w:space="0" w:color="auto"/>
            </w:tcBorders>
          </w:tcPr>
          <w:p w14:paraId="51D3EFA9"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0.000</w:t>
            </w:r>
          </w:p>
        </w:tc>
        <w:tc>
          <w:tcPr>
            <w:tcW w:w="1238" w:type="dxa"/>
            <w:tcBorders>
              <w:bottom w:val="single" w:sz="4" w:space="0" w:color="auto"/>
            </w:tcBorders>
          </w:tcPr>
          <w:p w14:paraId="4A9E03E8" w14:textId="77777777" w:rsidR="00A26A0F" w:rsidRPr="00F37397" w:rsidRDefault="00A26A0F"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S</w:t>
            </w:r>
          </w:p>
        </w:tc>
      </w:tr>
    </w:tbl>
    <w:p w14:paraId="064D4CA1" w14:textId="77777777" w:rsidR="00A26A0F" w:rsidRPr="00F37397" w:rsidRDefault="00A26A0F" w:rsidP="00E074BD">
      <w:pPr>
        <w:spacing w:line="360" w:lineRule="auto"/>
        <w:jc w:val="both"/>
        <w:rPr>
          <w:rFonts w:ascii="Times New Roman" w:hAnsi="Times New Roman" w:cs="Times New Roman"/>
          <w:i/>
          <w:iCs/>
        </w:rPr>
      </w:pPr>
      <w:r w:rsidRPr="00F37397">
        <w:rPr>
          <w:rFonts w:ascii="Times New Roman" w:hAnsi="Times New Roman" w:cs="Times New Roman"/>
          <w:i/>
          <w:iCs/>
        </w:rPr>
        <w:t xml:space="preserve">NC= Neck Circumference, HC= Head Circumference, MAC= Mid-Arm Circumference, CC= Chest Circumference, WC= Waist Circumference, HC= Hip Circumference, MTC= Mid-Thigh Circumference, S= Significant, NS= Not Significant  </w:t>
      </w:r>
    </w:p>
    <w:p w14:paraId="49986E5C" w14:textId="77777777" w:rsidR="00AA7453" w:rsidRPr="00F37397" w:rsidRDefault="00AA7453" w:rsidP="00E074BD">
      <w:pPr>
        <w:spacing w:line="360" w:lineRule="auto"/>
        <w:jc w:val="both"/>
        <w:rPr>
          <w:rFonts w:ascii="Times New Roman" w:hAnsi="Times New Roman" w:cs="Times New Roman"/>
          <w:b/>
          <w:bCs/>
        </w:rPr>
      </w:pPr>
    </w:p>
    <w:p w14:paraId="4D530012" w14:textId="77777777" w:rsidR="00AA7453" w:rsidRPr="00F37397" w:rsidRDefault="00AA7453" w:rsidP="00E074BD">
      <w:pPr>
        <w:spacing w:line="360" w:lineRule="auto"/>
        <w:jc w:val="both"/>
        <w:rPr>
          <w:rFonts w:ascii="Times New Roman" w:hAnsi="Times New Roman" w:cs="Times New Roman"/>
          <w:b/>
          <w:bCs/>
        </w:rPr>
      </w:pPr>
    </w:p>
    <w:p w14:paraId="7BDE6ADD" w14:textId="6E93CF12" w:rsidR="004A5017" w:rsidRPr="004A5017" w:rsidRDefault="004A5017" w:rsidP="00E074BD">
      <w:pPr>
        <w:spacing w:line="360" w:lineRule="auto"/>
        <w:jc w:val="both"/>
        <w:rPr>
          <w:rFonts w:ascii="Times New Roman" w:hAnsi="Times New Roman" w:cs="Times New Roman"/>
          <w:b/>
          <w:bCs/>
        </w:rPr>
      </w:pPr>
      <w:r w:rsidRPr="00F37397">
        <w:rPr>
          <w:rFonts w:ascii="Times New Roman" w:hAnsi="Times New Roman" w:cs="Times New Roman"/>
          <w:b/>
          <w:bCs/>
        </w:rPr>
        <w:t xml:space="preserve">Table </w:t>
      </w:r>
      <w:r w:rsidR="00A26A0F" w:rsidRPr="00F37397">
        <w:rPr>
          <w:rFonts w:ascii="Times New Roman" w:hAnsi="Times New Roman" w:cs="Times New Roman"/>
          <w:b/>
          <w:bCs/>
        </w:rPr>
        <w:t xml:space="preserve">5. Descriptive Statistics of Both Ethnic Groups </w:t>
      </w:r>
    </w:p>
    <w:tbl>
      <w:tblPr>
        <w:tblW w:w="7985" w:type="dxa"/>
        <w:tblInd w:w="-20" w:type="dxa"/>
        <w:tblLayout w:type="fixed"/>
        <w:tblCellMar>
          <w:left w:w="0" w:type="dxa"/>
          <w:right w:w="0" w:type="dxa"/>
        </w:tblCellMar>
        <w:tblLook w:val="0000" w:firstRow="0" w:lastRow="0" w:firstColumn="0" w:lastColumn="0" w:noHBand="0" w:noVBand="0"/>
      </w:tblPr>
      <w:tblGrid>
        <w:gridCol w:w="2325"/>
        <w:gridCol w:w="1024"/>
        <w:gridCol w:w="1071"/>
        <w:gridCol w:w="1102"/>
        <w:gridCol w:w="1025"/>
        <w:gridCol w:w="1438"/>
      </w:tblGrid>
      <w:tr w:rsidR="004A5017" w:rsidRPr="004A5017" w14:paraId="4599B3D5" w14:textId="77777777" w:rsidTr="00A26A0F">
        <w:trPr>
          <w:cantSplit/>
        </w:trPr>
        <w:tc>
          <w:tcPr>
            <w:tcW w:w="2325" w:type="dxa"/>
            <w:tcBorders>
              <w:top w:val="single" w:sz="4" w:space="0" w:color="auto"/>
              <w:bottom w:val="single" w:sz="4" w:space="0" w:color="auto"/>
            </w:tcBorders>
            <w:shd w:val="clear" w:color="auto" w:fill="FFFFFF"/>
            <w:vAlign w:val="bottom"/>
          </w:tcPr>
          <w:p w14:paraId="4E7B8954" w14:textId="460FFA3F" w:rsidR="004A5017" w:rsidRPr="004A5017" w:rsidRDefault="004A5017" w:rsidP="00E074BD">
            <w:pPr>
              <w:spacing w:line="360" w:lineRule="auto"/>
              <w:jc w:val="both"/>
              <w:rPr>
                <w:rFonts w:ascii="Times New Roman" w:hAnsi="Times New Roman" w:cs="Times New Roman"/>
              </w:rPr>
            </w:pPr>
            <w:r w:rsidRPr="00F37397">
              <w:rPr>
                <w:rFonts w:ascii="Times New Roman" w:hAnsi="Times New Roman" w:cs="Times New Roman"/>
              </w:rPr>
              <w:t xml:space="preserve">Parameters </w:t>
            </w:r>
          </w:p>
        </w:tc>
        <w:tc>
          <w:tcPr>
            <w:tcW w:w="1024" w:type="dxa"/>
            <w:tcBorders>
              <w:top w:val="single" w:sz="4" w:space="0" w:color="auto"/>
              <w:bottom w:val="single" w:sz="4" w:space="0" w:color="auto"/>
            </w:tcBorders>
            <w:shd w:val="clear" w:color="auto" w:fill="FFFFFF"/>
            <w:vAlign w:val="bottom"/>
          </w:tcPr>
          <w:p w14:paraId="74503C18" w14:textId="77777777" w:rsidR="004A5017" w:rsidRPr="004A5017" w:rsidRDefault="004A5017" w:rsidP="00E074BD">
            <w:pPr>
              <w:spacing w:line="360" w:lineRule="auto"/>
              <w:jc w:val="both"/>
              <w:rPr>
                <w:rFonts w:ascii="Times New Roman" w:hAnsi="Times New Roman" w:cs="Times New Roman"/>
              </w:rPr>
            </w:pPr>
            <w:r w:rsidRPr="004A5017">
              <w:rPr>
                <w:rFonts w:ascii="Times New Roman" w:hAnsi="Times New Roman" w:cs="Times New Roman"/>
              </w:rPr>
              <w:t>N</w:t>
            </w:r>
          </w:p>
        </w:tc>
        <w:tc>
          <w:tcPr>
            <w:tcW w:w="1071" w:type="dxa"/>
            <w:tcBorders>
              <w:top w:val="single" w:sz="4" w:space="0" w:color="auto"/>
              <w:bottom w:val="single" w:sz="4" w:space="0" w:color="auto"/>
            </w:tcBorders>
            <w:shd w:val="clear" w:color="auto" w:fill="FFFFFF"/>
            <w:vAlign w:val="bottom"/>
          </w:tcPr>
          <w:p w14:paraId="451E6A17" w14:textId="77777777" w:rsidR="004A5017" w:rsidRPr="004A5017" w:rsidRDefault="004A5017" w:rsidP="00E074BD">
            <w:pPr>
              <w:spacing w:line="360" w:lineRule="auto"/>
              <w:jc w:val="both"/>
              <w:rPr>
                <w:rFonts w:ascii="Times New Roman" w:hAnsi="Times New Roman" w:cs="Times New Roman"/>
              </w:rPr>
            </w:pPr>
            <w:r w:rsidRPr="004A5017">
              <w:rPr>
                <w:rFonts w:ascii="Times New Roman" w:hAnsi="Times New Roman" w:cs="Times New Roman"/>
              </w:rPr>
              <w:t>Minimum</w:t>
            </w:r>
          </w:p>
        </w:tc>
        <w:tc>
          <w:tcPr>
            <w:tcW w:w="1102" w:type="dxa"/>
            <w:tcBorders>
              <w:top w:val="single" w:sz="4" w:space="0" w:color="auto"/>
              <w:bottom w:val="single" w:sz="4" w:space="0" w:color="auto"/>
            </w:tcBorders>
            <w:shd w:val="clear" w:color="auto" w:fill="FFFFFF"/>
            <w:vAlign w:val="bottom"/>
          </w:tcPr>
          <w:p w14:paraId="3AD8DA7C" w14:textId="77777777" w:rsidR="004A5017" w:rsidRPr="004A5017" w:rsidRDefault="004A5017" w:rsidP="00E074BD">
            <w:pPr>
              <w:spacing w:line="360" w:lineRule="auto"/>
              <w:jc w:val="both"/>
              <w:rPr>
                <w:rFonts w:ascii="Times New Roman" w:hAnsi="Times New Roman" w:cs="Times New Roman"/>
              </w:rPr>
            </w:pPr>
            <w:r w:rsidRPr="004A5017">
              <w:rPr>
                <w:rFonts w:ascii="Times New Roman" w:hAnsi="Times New Roman" w:cs="Times New Roman"/>
              </w:rPr>
              <w:t>Maximum</w:t>
            </w:r>
          </w:p>
        </w:tc>
        <w:tc>
          <w:tcPr>
            <w:tcW w:w="1025" w:type="dxa"/>
            <w:tcBorders>
              <w:top w:val="single" w:sz="4" w:space="0" w:color="auto"/>
              <w:bottom w:val="single" w:sz="4" w:space="0" w:color="auto"/>
            </w:tcBorders>
            <w:shd w:val="clear" w:color="auto" w:fill="FFFFFF"/>
            <w:vAlign w:val="bottom"/>
          </w:tcPr>
          <w:p w14:paraId="2C4290A1" w14:textId="77777777" w:rsidR="004A5017" w:rsidRPr="004A5017" w:rsidRDefault="004A5017" w:rsidP="00E074BD">
            <w:pPr>
              <w:spacing w:line="360" w:lineRule="auto"/>
              <w:jc w:val="both"/>
              <w:rPr>
                <w:rFonts w:ascii="Times New Roman" w:hAnsi="Times New Roman" w:cs="Times New Roman"/>
              </w:rPr>
            </w:pPr>
            <w:commentRangeStart w:id="19"/>
            <w:r w:rsidRPr="004A5017">
              <w:rPr>
                <w:rFonts w:ascii="Times New Roman" w:hAnsi="Times New Roman" w:cs="Times New Roman"/>
              </w:rPr>
              <w:t>Mean</w:t>
            </w:r>
          </w:p>
        </w:tc>
        <w:tc>
          <w:tcPr>
            <w:tcW w:w="1438" w:type="dxa"/>
            <w:tcBorders>
              <w:top w:val="single" w:sz="4" w:space="0" w:color="auto"/>
              <w:bottom w:val="single" w:sz="4" w:space="0" w:color="auto"/>
            </w:tcBorders>
            <w:shd w:val="clear" w:color="auto" w:fill="FFFFFF"/>
            <w:vAlign w:val="bottom"/>
          </w:tcPr>
          <w:p w14:paraId="10B33234" w14:textId="77777777" w:rsidR="004A5017" w:rsidRPr="004A5017" w:rsidRDefault="004A5017" w:rsidP="00E074BD">
            <w:pPr>
              <w:spacing w:line="360" w:lineRule="auto"/>
              <w:jc w:val="both"/>
              <w:rPr>
                <w:rFonts w:ascii="Times New Roman" w:hAnsi="Times New Roman" w:cs="Times New Roman"/>
              </w:rPr>
            </w:pPr>
            <w:r w:rsidRPr="004A5017">
              <w:rPr>
                <w:rFonts w:ascii="Times New Roman" w:hAnsi="Times New Roman" w:cs="Times New Roman"/>
              </w:rPr>
              <w:t>Std. Deviation</w:t>
            </w:r>
            <w:commentRangeEnd w:id="19"/>
            <w:r w:rsidR="00230FFD">
              <w:rPr>
                <w:rStyle w:val="CommentReference"/>
              </w:rPr>
              <w:commentReference w:id="19"/>
            </w:r>
          </w:p>
        </w:tc>
      </w:tr>
      <w:tr w:rsidR="00F63AE6" w:rsidRPr="004A5017" w14:paraId="13DE585B" w14:textId="77777777" w:rsidTr="00A26A0F">
        <w:trPr>
          <w:cantSplit/>
        </w:trPr>
        <w:tc>
          <w:tcPr>
            <w:tcW w:w="2325" w:type="dxa"/>
            <w:tcBorders>
              <w:top w:val="single" w:sz="4" w:space="0" w:color="auto"/>
            </w:tcBorders>
            <w:shd w:val="clear" w:color="auto" w:fill="FFFFFF"/>
          </w:tcPr>
          <w:p w14:paraId="3494BC09" w14:textId="2EC26A47" w:rsidR="00F63AE6" w:rsidRPr="004A5017" w:rsidRDefault="00F63AE6" w:rsidP="00E074BD">
            <w:pPr>
              <w:spacing w:line="360" w:lineRule="auto"/>
              <w:jc w:val="both"/>
              <w:rPr>
                <w:rFonts w:ascii="Times New Roman" w:hAnsi="Times New Roman" w:cs="Times New Roman"/>
              </w:rPr>
            </w:pPr>
            <w:r w:rsidRPr="00F37397">
              <w:rPr>
                <w:rFonts w:ascii="Times New Roman" w:hAnsi="Times New Roman" w:cs="Times New Roman"/>
              </w:rPr>
              <w:t>Neck Circumference</w:t>
            </w:r>
          </w:p>
        </w:tc>
        <w:tc>
          <w:tcPr>
            <w:tcW w:w="1024" w:type="dxa"/>
            <w:tcBorders>
              <w:top w:val="single" w:sz="4" w:space="0" w:color="auto"/>
            </w:tcBorders>
            <w:shd w:val="clear" w:color="auto" w:fill="FFFFFF"/>
            <w:vAlign w:val="center"/>
          </w:tcPr>
          <w:p w14:paraId="48FE6DF3"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800</w:t>
            </w:r>
          </w:p>
        </w:tc>
        <w:tc>
          <w:tcPr>
            <w:tcW w:w="1071" w:type="dxa"/>
            <w:tcBorders>
              <w:top w:val="single" w:sz="4" w:space="0" w:color="auto"/>
            </w:tcBorders>
            <w:shd w:val="clear" w:color="auto" w:fill="FFFFFF"/>
            <w:vAlign w:val="center"/>
          </w:tcPr>
          <w:p w14:paraId="63CCE475"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21.00</w:t>
            </w:r>
          </w:p>
        </w:tc>
        <w:tc>
          <w:tcPr>
            <w:tcW w:w="1102" w:type="dxa"/>
            <w:tcBorders>
              <w:top w:val="single" w:sz="4" w:space="0" w:color="auto"/>
            </w:tcBorders>
            <w:shd w:val="clear" w:color="auto" w:fill="FFFFFF"/>
            <w:vAlign w:val="center"/>
          </w:tcPr>
          <w:p w14:paraId="46654CE5"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49.00</w:t>
            </w:r>
          </w:p>
        </w:tc>
        <w:tc>
          <w:tcPr>
            <w:tcW w:w="1025" w:type="dxa"/>
            <w:tcBorders>
              <w:top w:val="single" w:sz="4" w:space="0" w:color="auto"/>
            </w:tcBorders>
            <w:shd w:val="clear" w:color="auto" w:fill="FFFFFF"/>
            <w:vAlign w:val="center"/>
          </w:tcPr>
          <w:p w14:paraId="3743D8B7"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33.7690</w:t>
            </w:r>
          </w:p>
        </w:tc>
        <w:tc>
          <w:tcPr>
            <w:tcW w:w="1438" w:type="dxa"/>
            <w:tcBorders>
              <w:top w:val="single" w:sz="4" w:space="0" w:color="auto"/>
            </w:tcBorders>
            <w:shd w:val="clear" w:color="auto" w:fill="FFFFFF"/>
            <w:vAlign w:val="center"/>
          </w:tcPr>
          <w:p w14:paraId="40DDB10F"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3.11420</w:t>
            </w:r>
          </w:p>
        </w:tc>
      </w:tr>
      <w:tr w:rsidR="00F63AE6" w:rsidRPr="004A5017" w14:paraId="125BC3C8" w14:textId="77777777" w:rsidTr="00A26A0F">
        <w:trPr>
          <w:cantSplit/>
        </w:trPr>
        <w:tc>
          <w:tcPr>
            <w:tcW w:w="2325" w:type="dxa"/>
            <w:shd w:val="clear" w:color="auto" w:fill="FFFFFF"/>
          </w:tcPr>
          <w:p w14:paraId="53F04E9C" w14:textId="448756FF" w:rsidR="00F63AE6" w:rsidRPr="004A5017" w:rsidRDefault="00F63AE6" w:rsidP="00E074BD">
            <w:pPr>
              <w:spacing w:line="360" w:lineRule="auto"/>
              <w:jc w:val="both"/>
              <w:rPr>
                <w:rFonts w:ascii="Times New Roman" w:hAnsi="Times New Roman" w:cs="Times New Roman"/>
              </w:rPr>
            </w:pPr>
            <w:r w:rsidRPr="00F37397">
              <w:rPr>
                <w:rFonts w:ascii="Times New Roman" w:hAnsi="Times New Roman" w:cs="Times New Roman"/>
              </w:rPr>
              <w:t>Head Circumference</w:t>
            </w:r>
          </w:p>
        </w:tc>
        <w:tc>
          <w:tcPr>
            <w:tcW w:w="1024" w:type="dxa"/>
            <w:shd w:val="clear" w:color="auto" w:fill="FFFFFF"/>
            <w:vAlign w:val="center"/>
          </w:tcPr>
          <w:p w14:paraId="45048F50"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800</w:t>
            </w:r>
          </w:p>
        </w:tc>
        <w:tc>
          <w:tcPr>
            <w:tcW w:w="1071" w:type="dxa"/>
            <w:shd w:val="clear" w:color="auto" w:fill="FFFFFF"/>
            <w:vAlign w:val="center"/>
          </w:tcPr>
          <w:p w14:paraId="5AFAC554"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50.00</w:t>
            </w:r>
          </w:p>
        </w:tc>
        <w:tc>
          <w:tcPr>
            <w:tcW w:w="1102" w:type="dxa"/>
            <w:shd w:val="clear" w:color="auto" w:fill="FFFFFF"/>
            <w:vAlign w:val="center"/>
          </w:tcPr>
          <w:p w14:paraId="61711C7A"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69.00</w:t>
            </w:r>
          </w:p>
        </w:tc>
        <w:tc>
          <w:tcPr>
            <w:tcW w:w="1025" w:type="dxa"/>
            <w:shd w:val="clear" w:color="auto" w:fill="FFFFFF"/>
            <w:vAlign w:val="center"/>
          </w:tcPr>
          <w:p w14:paraId="4B5E62EA"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56.8343</w:t>
            </w:r>
          </w:p>
        </w:tc>
        <w:tc>
          <w:tcPr>
            <w:tcW w:w="1438" w:type="dxa"/>
            <w:shd w:val="clear" w:color="auto" w:fill="FFFFFF"/>
            <w:vAlign w:val="center"/>
          </w:tcPr>
          <w:p w14:paraId="7F0588BD"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2.37236</w:t>
            </w:r>
          </w:p>
        </w:tc>
      </w:tr>
      <w:tr w:rsidR="00F63AE6" w:rsidRPr="004A5017" w14:paraId="5B5FE6E5" w14:textId="77777777" w:rsidTr="00A26A0F">
        <w:trPr>
          <w:cantSplit/>
        </w:trPr>
        <w:tc>
          <w:tcPr>
            <w:tcW w:w="2325" w:type="dxa"/>
            <w:shd w:val="clear" w:color="auto" w:fill="FFFFFF"/>
          </w:tcPr>
          <w:p w14:paraId="657292B7" w14:textId="751FA0BB" w:rsidR="00F63AE6" w:rsidRPr="004A5017" w:rsidRDefault="00F63AE6" w:rsidP="00E074BD">
            <w:pPr>
              <w:spacing w:line="360" w:lineRule="auto"/>
              <w:jc w:val="both"/>
              <w:rPr>
                <w:rFonts w:ascii="Times New Roman" w:hAnsi="Times New Roman" w:cs="Times New Roman"/>
              </w:rPr>
            </w:pPr>
            <w:r w:rsidRPr="00F37397">
              <w:rPr>
                <w:rFonts w:ascii="Times New Roman" w:hAnsi="Times New Roman" w:cs="Times New Roman"/>
              </w:rPr>
              <w:lastRenderedPageBreak/>
              <w:t>Mid-Arm Circumference</w:t>
            </w:r>
          </w:p>
        </w:tc>
        <w:tc>
          <w:tcPr>
            <w:tcW w:w="1024" w:type="dxa"/>
            <w:shd w:val="clear" w:color="auto" w:fill="FFFFFF"/>
            <w:vAlign w:val="center"/>
          </w:tcPr>
          <w:p w14:paraId="7773661F"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800</w:t>
            </w:r>
          </w:p>
        </w:tc>
        <w:tc>
          <w:tcPr>
            <w:tcW w:w="1071" w:type="dxa"/>
            <w:shd w:val="clear" w:color="auto" w:fill="FFFFFF"/>
            <w:vAlign w:val="center"/>
          </w:tcPr>
          <w:p w14:paraId="2121A5D4"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20.00</w:t>
            </w:r>
          </w:p>
        </w:tc>
        <w:tc>
          <w:tcPr>
            <w:tcW w:w="1102" w:type="dxa"/>
            <w:shd w:val="clear" w:color="auto" w:fill="FFFFFF"/>
            <w:vAlign w:val="center"/>
          </w:tcPr>
          <w:p w14:paraId="22E38584"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41.00</w:t>
            </w:r>
          </w:p>
        </w:tc>
        <w:tc>
          <w:tcPr>
            <w:tcW w:w="1025" w:type="dxa"/>
            <w:shd w:val="clear" w:color="auto" w:fill="FFFFFF"/>
            <w:vAlign w:val="center"/>
          </w:tcPr>
          <w:p w14:paraId="0D85E815"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27.8797</w:t>
            </w:r>
          </w:p>
        </w:tc>
        <w:tc>
          <w:tcPr>
            <w:tcW w:w="1438" w:type="dxa"/>
            <w:shd w:val="clear" w:color="auto" w:fill="FFFFFF"/>
            <w:vAlign w:val="center"/>
          </w:tcPr>
          <w:p w14:paraId="652519E9"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3.42567</w:t>
            </w:r>
          </w:p>
        </w:tc>
      </w:tr>
      <w:tr w:rsidR="00F63AE6" w:rsidRPr="004A5017" w14:paraId="02E311B0" w14:textId="77777777" w:rsidTr="00A26A0F">
        <w:trPr>
          <w:cantSplit/>
        </w:trPr>
        <w:tc>
          <w:tcPr>
            <w:tcW w:w="2325" w:type="dxa"/>
            <w:shd w:val="clear" w:color="auto" w:fill="FFFFFF"/>
          </w:tcPr>
          <w:p w14:paraId="0929C493" w14:textId="3ADE0BFC" w:rsidR="00F63AE6" w:rsidRPr="004A5017" w:rsidRDefault="00F63AE6" w:rsidP="00E074BD">
            <w:pPr>
              <w:spacing w:line="360" w:lineRule="auto"/>
              <w:jc w:val="both"/>
              <w:rPr>
                <w:rFonts w:ascii="Times New Roman" w:hAnsi="Times New Roman" w:cs="Times New Roman"/>
              </w:rPr>
            </w:pPr>
            <w:r w:rsidRPr="00F37397">
              <w:rPr>
                <w:rFonts w:ascii="Times New Roman" w:hAnsi="Times New Roman" w:cs="Times New Roman"/>
              </w:rPr>
              <w:t>Chest circumference</w:t>
            </w:r>
          </w:p>
        </w:tc>
        <w:tc>
          <w:tcPr>
            <w:tcW w:w="1024" w:type="dxa"/>
            <w:shd w:val="clear" w:color="auto" w:fill="FFFFFF"/>
            <w:vAlign w:val="center"/>
          </w:tcPr>
          <w:p w14:paraId="2266E5AA"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800</w:t>
            </w:r>
          </w:p>
        </w:tc>
        <w:tc>
          <w:tcPr>
            <w:tcW w:w="1071" w:type="dxa"/>
            <w:shd w:val="clear" w:color="auto" w:fill="FFFFFF"/>
            <w:vAlign w:val="center"/>
          </w:tcPr>
          <w:p w14:paraId="60856F51"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60.00</w:t>
            </w:r>
          </w:p>
        </w:tc>
        <w:tc>
          <w:tcPr>
            <w:tcW w:w="1102" w:type="dxa"/>
            <w:shd w:val="clear" w:color="auto" w:fill="FFFFFF"/>
            <w:vAlign w:val="center"/>
          </w:tcPr>
          <w:p w14:paraId="7A0C57FB"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99.80</w:t>
            </w:r>
          </w:p>
        </w:tc>
        <w:tc>
          <w:tcPr>
            <w:tcW w:w="1025" w:type="dxa"/>
            <w:shd w:val="clear" w:color="auto" w:fill="FFFFFF"/>
            <w:vAlign w:val="center"/>
          </w:tcPr>
          <w:p w14:paraId="4698250E"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86.3953</w:t>
            </w:r>
          </w:p>
        </w:tc>
        <w:tc>
          <w:tcPr>
            <w:tcW w:w="1438" w:type="dxa"/>
            <w:shd w:val="clear" w:color="auto" w:fill="FFFFFF"/>
            <w:vAlign w:val="center"/>
          </w:tcPr>
          <w:p w14:paraId="55D26114"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5.66668</w:t>
            </w:r>
          </w:p>
        </w:tc>
      </w:tr>
      <w:tr w:rsidR="00F63AE6" w:rsidRPr="004A5017" w14:paraId="3128BE71" w14:textId="77777777" w:rsidTr="00A26A0F">
        <w:trPr>
          <w:cantSplit/>
        </w:trPr>
        <w:tc>
          <w:tcPr>
            <w:tcW w:w="2325" w:type="dxa"/>
            <w:shd w:val="clear" w:color="auto" w:fill="FFFFFF"/>
          </w:tcPr>
          <w:p w14:paraId="5C2A431C" w14:textId="5B2874CD" w:rsidR="00F63AE6" w:rsidRPr="004A5017" w:rsidRDefault="00F63AE6" w:rsidP="00E074BD">
            <w:pPr>
              <w:spacing w:line="360" w:lineRule="auto"/>
              <w:jc w:val="both"/>
              <w:rPr>
                <w:rFonts w:ascii="Times New Roman" w:hAnsi="Times New Roman" w:cs="Times New Roman"/>
              </w:rPr>
            </w:pPr>
            <w:r w:rsidRPr="00F37397">
              <w:rPr>
                <w:rFonts w:ascii="Times New Roman" w:hAnsi="Times New Roman" w:cs="Times New Roman"/>
              </w:rPr>
              <w:t>Waist Circumference</w:t>
            </w:r>
          </w:p>
        </w:tc>
        <w:tc>
          <w:tcPr>
            <w:tcW w:w="1024" w:type="dxa"/>
            <w:shd w:val="clear" w:color="auto" w:fill="FFFFFF"/>
            <w:vAlign w:val="center"/>
          </w:tcPr>
          <w:p w14:paraId="5C5D6F86"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800</w:t>
            </w:r>
          </w:p>
        </w:tc>
        <w:tc>
          <w:tcPr>
            <w:tcW w:w="1071" w:type="dxa"/>
            <w:shd w:val="clear" w:color="auto" w:fill="FFFFFF"/>
            <w:vAlign w:val="center"/>
          </w:tcPr>
          <w:p w14:paraId="078C5D2C"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51.00</w:t>
            </w:r>
          </w:p>
        </w:tc>
        <w:tc>
          <w:tcPr>
            <w:tcW w:w="1102" w:type="dxa"/>
            <w:shd w:val="clear" w:color="auto" w:fill="FFFFFF"/>
            <w:vAlign w:val="center"/>
          </w:tcPr>
          <w:p w14:paraId="2EDF0D45"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98.00</w:t>
            </w:r>
          </w:p>
        </w:tc>
        <w:tc>
          <w:tcPr>
            <w:tcW w:w="1025" w:type="dxa"/>
            <w:shd w:val="clear" w:color="auto" w:fill="FFFFFF"/>
            <w:vAlign w:val="center"/>
          </w:tcPr>
          <w:p w14:paraId="3E0CD0F4"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76.1895</w:t>
            </w:r>
          </w:p>
        </w:tc>
        <w:tc>
          <w:tcPr>
            <w:tcW w:w="1438" w:type="dxa"/>
            <w:shd w:val="clear" w:color="auto" w:fill="FFFFFF"/>
            <w:vAlign w:val="center"/>
          </w:tcPr>
          <w:p w14:paraId="0CB90606"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8.01822</w:t>
            </w:r>
          </w:p>
        </w:tc>
      </w:tr>
      <w:tr w:rsidR="00F63AE6" w:rsidRPr="004A5017" w14:paraId="1B539B2F" w14:textId="77777777" w:rsidTr="00A26A0F">
        <w:trPr>
          <w:cantSplit/>
        </w:trPr>
        <w:tc>
          <w:tcPr>
            <w:tcW w:w="2325" w:type="dxa"/>
            <w:shd w:val="clear" w:color="auto" w:fill="FFFFFF"/>
          </w:tcPr>
          <w:p w14:paraId="031EB99D" w14:textId="6DC0AF94" w:rsidR="00F63AE6" w:rsidRPr="004A5017" w:rsidRDefault="00F63AE6" w:rsidP="00E074BD">
            <w:pPr>
              <w:spacing w:line="360" w:lineRule="auto"/>
              <w:jc w:val="both"/>
              <w:rPr>
                <w:rFonts w:ascii="Times New Roman" w:hAnsi="Times New Roman" w:cs="Times New Roman"/>
              </w:rPr>
            </w:pPr>
            <w:r w:rsidRPr="00F37397">
              <w:rPr>
                <w:rFonts w:ascii="Times New Roman" w:hAnsi="Times New Roman" w:cs="Times New Roman"/>
              </w:rPr>
              <w:t>Hip Circumference</w:t>
            </w:r>
          </w:p>
        </w:tc>
        <w:tc>
          <w:tcPr>
            <w:tcW w:w="1024" w:type="dxa"/>
            <w:shd w:val="clear" w:color="auto" w:fill="FFFFFF"/>
            <w:vAlign w:val="center"/>
          </w:tcPr>
          <w:p w14:paraId="4CC3773A"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800</w:t>
            </w:r>
          </w:p>
        </w:tc>
        <w:tc>
          <w:tcPr>
            <w:tcW w:w="1071" w:type="dxa"/>
            <w:shd w:val="clear" w:color="auto" w:fill="FFFFFF"/>
            <w:vAlign w:val="center"/>
          </w:tcPr>
          <w:p w14:paraId="01C1D8F3"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67.10</w:t>
            </w:r>
          </w:p>
        </w:tc>
        <w:tc>
          <w:tcPr>
            <w:tcW w:w="1102" w:type="dxa"/>
            <w:shd w:val="clear" w:color="auto" w:fill="FFFFFF"/>
            <w:vAlign w:val="center"/>
          </w:tcPr>
          <w:p w14:paraId="04AC8379"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99.80</w:t>
            </w:r>
          </w:p>
        </w:tc>
        <w:tc>
          <w:tcPr>
            <w:tcW w:w="1025" w:type="dxa"/>
            <w:shd w:val="clear" w:color="auto" w:fill="FFFFFF"/>
            <w:vAlign w:val="center"/>
          </w:tcPr>
          <w:p w14:paraId="693C7E57"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90.9655</w:t>
            </w:r>
          </w:p>
        </w:tc>
        <w:tc>
          <w:tcPr>
            <w:tcW w:w="1438" w:type="dxa"/>
            <w:shd w:val="clear" w:color="auto" w:fill="FFFFFF"/>
            <w:vAlign w:val="center"/>
          </w:tcPr>
          <w:p w14:paraId="50C7C815"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5.37030</w:t>
            </w:r>
          </w:p>
        </w:tc>
      </w:tr>
      <w:tr w:rsidR="00F63AE6" w:rsidRPr="004A5017" w14:paraId="4D110261" w14:textId="77777777" w:rsidTr="00A26A0F">
        <w:trPr>
          <w:cantSplit/>
        </w:trPr>
        <w:tc>
          <w:tcPr>
            <w:tcW w:w="2325" w:type="dxa"/>
            <w:tcBorders>
              <w:bottom w:val="single" w:sz="4" w:space="0" w:color="auto"/>
            </w:tcBorders>
            <w:shd w:val="clear" w:color="auto" w:fill="FFFFFF"/>
          </w:tcPr>
          <w:p w14:paraId="71750D79" w14:textId="2A6966C7" w:rsidR="00F63AE6" w:rsidRPr="004A5017" w:rsidRDefault="00F63AE6" w:rsidP="00E074BD">
            <w:pPr>
              <w:spacing w:line="360" w:lineRule="auto"/>
              <w:jc w:val="both"/>
              <w:rPr>
                <w:rFonts w:ascii="Times New Roman" w:hAnsi="Times New Roman" w:cs="Times New Roman"/>
              </w:rPr>
            </w:pPr>
            <w:r w:rsidRPr="00F37397">
              <w:rPr>
                <w:rFonts w:ascii="Times New Roman" w:hAnsi="Times New Roman" w:cs="Times New Roman"/>
              </w:rPr>
              <w:t>Mid-Thigh Circumference</w:t>
            </w:r>
          </w:p>
        </w:tc>
        <w:tc>
          <w:tcPr>
            <w:tcW w:w="1024" w:type="dxa"/>
            <w:tcBorders>
              <w:bottom w:val="single" w:sz="4" w:space="0" w:color="auto"/>
            </w:tcBorders>
            <w:shd w:val="clear" w:color="auto" w:fill="FFFFFF"/>
            <w:vAlign w:val="center"/>
          </w:tcPr>
          <w:p w14:paraId="3292CC06"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800</w:t>
            </w:r>
          </w:p>
        </w:tc>
        <w:tc>
          <w:tcPr>
            <w:tcW w:w="1071" w:type="dxa"/>
            <w:tcBorders>
              <w:bottom w:val="single" w:sz="4" w:space="0" w:color="auto"/>
            </w:tcBorders>
            <w:shd w:val="clear" w:color="auto" w:fill="FFFFFF"/>
            <w:vAlign w:val="center"/>
          </w:tcPr>
          <w:p w14:paraId="44A9DFC4"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36.00</w:t>
            </w:r>
          </w:p>
        </w:tc>
        <w:tc>
          <w:tcPr>
            <w:tcW w:w="1102" w:type="dxa"/>
            <w:tcBorders>
              <w:bottom w:val="single" w:sz="4" w:space="0" w:color="auto"/>
            </w:tcBorders>
            <w:shd w:val="clear" w:color="auto" w:fill="FFFFFF"/>
            <w:vAlign w:val="center"/>
          </w:tcPr>
          <w:p w14:paraId="43FA3706"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90.00</w:t>
            </w:r>
          </w:p>
        </w:tc>
        <w:tc>
          <w:tcPr>
            <w:tcW w:w="1025" w:type="dxa"/>
            <w:tcBorders>
              <w:bottom w:val="single" w:sz="4" w:space="0" w:color="auto"/>
            </w:tcBorders>
            <w:shd w:val="clear" w:color="auto" w:fill="FFFFFF"/>
            <w:vAlign w:val="center"/>
          </w:tcPr>
          <w:p w14:paraId="711DAC55"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51.4798</w:t>
            </w:r>
          </w:p>
        </w:tc>
        <w:tc>
          <w:tcPr>
            <w:tcW w:w="1438" w:type="dxa"/>
            <w:tcBorders>
              <w:bottom w:val="single" w:sz="4" w:space="0" w:color="auto"/>
            </w:tcBorders>
            <w:shd w:val="clear" w:color="auto" w:fill="FFFFFF"/>
            <w:vAlign w:val="center"/>
          </w:tcPr>
          <w:p w14:paraId="1A6919D7" w14:textId="77777777" w:rsidR="00F63AE6" w:rsidRPr="004A5017" w:rsidRDefault="00F63AE6" w:rsidP="00E074BD">
            <w:pPr>
              <w:spacing w:line="360" w:lineRule="auto"/>
              <w:jc w:val="both"/>
              <w:rPr>
                <w:rFonts w:ascii="Times New Roman" w:hAnsi="Times New Roman" w:cs="Times New Roman"/>
              </w:rPr>
            </w:pPr>
            <w:r w:rsidRPr="004A5017">
              <w:rPr>
                <w:rFonts w:ascii="Times New Roman" w:hAnsi="Times New Roman" w:cs="Times New Roman"/>
              </w:rPr>
              <w:t>6.24275</w:t>
            </w:r>
          </w:p>
        </w:tc>
      </w:tr>
    </w:tbl>
    <w:p w14:paraId="48D95A97" w14:textId="77777777" w:rsidR="00683EFC" w:rsidRPr="00F37397" w:rsidRDefault="00683EFC" w:rsidP="00E074BD">
      <w:pPr>
        <w:spacing w:line="360" w:lineRule="auto"/>
        <w:jc w:val="both"/>
        <w:rPr>
          <w:rFonts w:ascii="Times New Roman" w:hAnsi="Times New Roman" w:cs="Times New Roman"/>
          <w:b/>
          <w:bCs/>
        </w:rPr>
      </w:pPr>
    </w:p>
    <w:p w14:paraId="0A87AE2F" w14:textId="77777777" w:rsidR="000E4FCA" w:rsidRPr="00F37397" w:rsidRDefault="000E4FCA" w:rsidP="00E074BD">
      <w:pPr>
        <w:spacing w:line="360" w:lineRule="auto"/>
        <w:jc w:val="both"/>
        <w:rPr>
          <w:rFonts w:ascii="Times New Roman" w:hAnsi="Times New Roman" w:cs="Times New Roman"/>
          <w:b/>
          <w:bCs/>
        </w:rPr>
      </w:pPr>
    </w:p>
    <w:p w14:paraId="0CE42775" w14:textId="6363E651" w:rsidR="00683EFC" w:rsidRPr="00F37397" w:rsidRDefault="006E11BB" w:rsidP="00E074BD">
      <w:pPr>
        <w:spacing w:line="360" w:lineRule="auto"/>
        <w:jc w:val="both"/>
        <w:rPr>
          <w:rFonts w:ascii="Times New Roman" w:hAnsi="Times New Roman" w:cs="Times New Roman"/>
          <w:b/>
          <w:bCs/>
        </w:rPr>
      </w:pPr>
      <w:r w:rsidRPr="00F37397">
        <w:rPr>
          <w:rFonts w:ascii="Times New Roman" w:hAnsi="Times New Roman" w:cs="Times New Roman"/>
          <w:b/>
          <w:bCs/>
        </w:rPr>
        <w:t xml:space="preserve">Table </w:t>
      </w:r>
      <w:r w:rsidR="00A26A0F" w:rsidRPr="00F37397">
        <w:rPr>
          <w:rFonts w:ascii="Times New Roman" w:hAnsi="Times New Roman" w:cs="Times New Roman"/>
          <w:b/>
          <w:bCs/>
        </w:rPr>
        <w:t xml:space="preserve">6. </w:t>
      </w:r>
      <w:commentRangeStart w:id="20"/>
      <w:commentRangeStart w:id="21"/>
      <w:r w:rsidR="00683EFC" w:rsidRPr="00F37397">
        <w:rPr>
          <w:rFonts w:ascii="Times New Roman" w:hAnsi="Times New Roman" w:cs="Times New Roman"/>
          <w:b/>
          <w:bCs/>
        </w:rPr>
        <w:t xml:space="preserve">Sexual Differences of </w:t>
      </w:r>
      <w:r w:rsidR="00A26A0F" w:rsidRPr="00F37397">
        <w:rPr>
          <w:rFonts w:ascii="Times New Roman" w:hAnsi="Times New Roman" w:cs="Times New Roman"/>
          <w:b/>
          <w:bCs/>
        </w:rPr>
        <w:t>Both</w:t>
      </w:r>
      <w:r w:rsidR="00683EFC" w:rsidRPr="00F37397">
        <w:rPr>
          <w:rFonts w:ascii="Times New Roman" w:hAnsi="Times New Roman" w:cs="Times New Roman"/>
          <w:b/>
          <w:bCs/>
        </w:rPr>
        <w:t xml:space="preserve"> Ethnic Groups </w:t>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1870"/>
        <w:gridCol w:w="2339"/>
        <w:gridCol w:w="1187"/>
        <w:gridCol w:w="1160"/>
        <w:gridCol w:w="1238"/>
      </w:tblGrid>
      <w:tr w:rsidR="009752B7" w:rsidRPr="00F37397" w14:paraId="4A8F470E" w14:textId="77777777" w:rsidTr="00FD406E">
        <w:tc>
          <w:tcPr>
            <w:tcW w:w="2201" w:type="dxa"/>
            <w:tcBorders>
              <w:top w:val="single" w:sz="4" w:space="0" w:color="auto"/>
              <w:bottom w:val="single" w:sz="4" w:space="0" w:color="auto"/>
            </w:tcBorders>
          </w:tcPr>
          <w:p w14:paraId="0C54ACAB"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Parameters </w:t>
            </w:r>
          </w:p>
        </w:tc>
        <w:tc>
          <w:tcPr>
            <w:tcW w:w="1870" w:type="dxa"/>
            <w:tcBorders>
              <w:top w:val="single" w:sz="4" w:space="0" w:color="auto"/>
              <w:bottom w:val="single" w:sz="4" w:space="0" w:color="auto"/>
            </w:tcBorders>
          </w:tcPr>
          <w:p w14:paraId="2770DB4A"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Male </w:t>
            </w:r>
          </w:p>
        </w:tc>
        <w:tc>
          <w:tcPr>
            <w:tcW w:w="2339" w:type="dxa"/>
            <w:tcBorders>
              <w:top w:val="single" w:sz="4" w:space="0" w:color="auto"/>
              <w:bottom w:val="single" w:sz="4" w:space="0" w:color="auto"/>
            </w:tcBorders>
          </w:tcPr>
          <w:p w14:paraId="2F995E15"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Female </w:t>
            </w:r>
          </w:p>
        </w:tc>
        <w:tc>
          <w:tcPr>
            <w:tcW w:w="1187" w:type="dxa"/>
            <w:tcBorders>
              <w:top w:val="single" w:sz="4" w:space="0" w:color="auto"/>
              <w:bottom w:val="single" w:sz="4" w:space="0" w:color="auto"/>
            </w:tcBorders>
          </w:tcPr>
          <w:p w14:paraId="29BB07F3"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T-test   </w:t>
            </w:r>
          </w:p>
        </w:tc>
        <w:tc>
          <w:tcPr>
            <w:tcW w:w="1160" w:type="dxa"/>
            <w:tcBorders>
              <w:top w:val="single" w:sz="4" w:space="0" w:color="auto"/>
              <w:bottom w:val="single" w:sz="4" w:space="0" w:color="auto"/>
            </w:tcBorders>
          </w:tcPr>
          <w:p w14:paraId="072CB139"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P-value</w:t>
            </w:r>
          </w:p>
        </w:tc>
        <w:tc>
          <w:tcPr>
            <w:tcW w:w="1238" w:type="dxa"/>
            <w:tcBorders>
              <w:top w:val="single" w:sz="4" w:space="0" w:color="auto"/>
              <w:bottom w:val="single" w:sz="4" w:space="0" w:color="auto"/>
            </w:tcBorders>
          </w:tcPr>
          <w:p w14:paraId="5897972C"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Inference</w:t>
            </w:r>
          </w:p>
        </w:tc>
      </w:tr>
      <w:commentRangeEnd w:id="20"/>
      <w:tr w:rsidR="009752B7" w:rsidRPr="00F37397" w14:paraId="42C52E9A" w14:textId="77777777" w:rsidTr="00FD406E">
        <w:tc>
          <w:tcPr>
            <w:tcW w:w="2201" w:type="dxa"/>
            <w:tcBorders>
              <w:top w:val="single" w:sz="4" w:space="0" w:color="auto"/>
            </w:tcBorders>
          </w:tcPr>
          <w:p w14:paraId="75A5B648" w14:textId="77777777" w:rsidR="009752B7" w:rsidRPr="00F37397" w:rsidRDefault="00230FFD" w:rsidP="00E074BD">
            <w:pPr>
              <w:spacing w:line="360" w:lineRule="auto"/>
              <w:jc w:val="both"/>
              <w:rPr>
                <w:rFonts w:ascii="Times New Roman" w:hAnsi="Times New Roman" w:cs="Times New Roman"/>
                <w:sz w:val="24"/>
                <w:szCs w:val="24"/>
              </w:rPr>
            </w:pPr>
            <w:r>
              <w:rPr>
                <w:rStyle w:val="CommentReference"/>
              </w:rPr>
              <w:commentReference w:id="20"/>
            </w:r>
            <w:commentRangeEnd w:id="21"/>
            <w:r>
              <w:rPr>
                <w:rStyle w:val="CommentReference"/>
              </w:rPr>
              <w:commentReference w:id="21"/>
            </w:r>
            <w:r w:rsidR="009752B7" w:rsidRPr="00F37397">
              <w:rPr>
                <w:rFonts w:ascii="Times New Roman" w:hAnsi="Times New Roman" w:cs="Times New Roman"/>
                <w:color w:val="000000"/>
                <w:kern w:val="0"/>
                <w:sz w:val="24"/>
                <w:szCs w:val="24"/>
              </w:rPr>
              <w:t>NC (cm)</w:t>
            </w:r>
          </w:p>
        </w:tc>
        <w:tc>
          <w:tcPr>
            <w:tcW w:w="1870" w:type="dxa"/>
            <w:tcBorders>
              <w:top w:val="single" w:sz="4" w:space="0" w:color="auto"/>
            </w:tcBorders>
            <w:vAlign w:val="center"/>
          </w:tcPr>
          <w:p w14:paraId="714ECBF5" w14:textId="5233FC7B"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35.81±2.49</w:t>
            </w:r>
          </w:p>
        </w:tc>
        <w:tc>
          <w:tcPr>
            <w:tcW w:w="2339" w:type="dxa"/>
            <w:tcBorders>
              <w:top w:val="single" w:sz="4" w:space="0" w:color="auto"/>
            </w:tcBorders>
          </w:tcPr>
          <w:p w14:paraId="76F3741B" w14:textId="13D2422B"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31.7</w:t>
            </w:r>
            <w:r w:rsidR="00683EFC" w:rsidRPr="00F37397">
              <w:rPr>
                <w:rFonts w:ascii="Times New Roman" w:hAnsi="Times New Roman" w:cs="Times New Roman"/>
                <w:sz w:val="24"/>
                <w:szCs w:val="24"/>
              </w:rPr>
              <w:t>2</w:t>
            </w:r>
            <w:r w:rsidRPr="00F37397">
              <w:rPr>
                <w:rFonts w:ascii="Times New Roman" w:hAnsi="Times New Roman" w:cs="Times New Roman"/>
                <w:sz w:val="24"/>
                <w:szCs w:val="24"/>
              </w:rPr>
              <w:t>±2.</w:t>
            </w:r>
            <w:r w:rsidR="00683EFC" w:rsidRPr="00F37397">
              <w:rPr>
                <w:rFonts w:ascii="Times New Roman" w:hAnsi="Times New Roman" w:cs="Times New Roman"/>
                <w:sz w:val="24"/>
                <w:szCs w:val="24"/>
              </w:rPr>
              <w:t>01</w:t>
            </w:r>
          </w:p>
        </w:tc>
        <w:tc>
          <w:tcPr>
            <w:tcW w:w="1187" w:type="dxa"/>
            <w:tcBorders>
              <w:top w:val="single" w:sz="4" w:space="0" w:color="auto"/>
            </w:tcBorders>
          </w:tcPr>
          <w:p w14:paraId="74BA249E" w14:textId="2978B889" w:rsidR="009752B7" w:rsidRPr="00F37397" w:rsidRDefault="00E47B3C"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2</w:t>
            </w:r>
            <w:r w:rsidR="00683EFC" w:rsidRPr="00F37397">
              <w:rPr>
                <w:rFonts w:ascii="Times New Roman" w:hAnsi="Times New Roman" w:cs="Times New Roman"/>
                <w:sz w:val="24"/>
                <w:szCs w:val="24"/>
              </w:rPr>
              <w:t>4.588</w:t>
            </w:r>
          </w:p>
        </w:tc>
        <w:tc>
          <w:tcPr>
            <w:tcW w:w="1160" w:type="dxa"/>
            <w:tcBorders>
              <w:top w:val="single" w:sz="4" w:space="0" w:color="auto"/>
            </w:tcBorders>
          </w:tcPr>
          <w:p w14:paraId="241BC87F" w14:textId="2CF65620"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0.00</w:t>
            </w:r>
            <w:r w:rsidR="00E47B3C" w:rsidRPr="00F37397">
              <w:rPr>
                <w:rFonts w:ascii="Times New Roman" w:hAnsi="Times New Roman" w:cs="Times New Roman"/>
                <w:sz w:val="24"/>
                <w:szCs w:val="24"/>
              </w:rPr>
              <w:t>0</w:t>
            </w:r>
          </w:p>
        </w:tc>
        <w:tc>
          <w:tcPr>
            <w:tcW w:w="1238" w:type="dxa"/>
            <w:tcBorders>
              <w:top w:val="single" w:sz="4" w:space="0" w:color="auto"/>
            </w:tcBorders>
          </w:tcPr>
          <w:p w14:paraId="58E776CB"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S </w:t>
            </w:r>
          </w:p>
        </w:tc>
      </w:tr>
      <w:tr w:rsidR="009752B7" w:rsidRPr="00F37397" w14:paraId="1517AE69" w14:textId="77777777" w:rsidTr="00FD406E">
        <w:tc>
          <w:tcPr>
            <w:tcW w:w="2201" w:type="dxa"/>
          </w:tcPr>
          <w:p w14:paraId="21999028"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HC (cm)</w:t>
            </w:r>
          </w:p>
        </w:tc>
        <w:tc>
          <w:tcPr>
            <w:tcW w:w="1870" w:type="dxa"/>
            <w:vAlign w:val="center"/>
          </w:tcPr>
          <w:p w14:paraId="1B3C0994" w14:textId="7C407BB2"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56.</w:t>
            </w:r>
            <w:r w:rsidR="00683EFC" w:rsidRPr="00F37397">
              <w:rPr>
                <w:rFonts w:ascii="Times New Roman" w:hAnsi="Times New Roman" w:cs="Times New Roman"/>
                <w:sz w:val="24"/>
                <w:szCs w:val="24"/>
              </w:rPr>
              <w:t>98</w:t>
            </w:r>
            <w:r w:rsidRPr="00F37397">
              <w:rPr>
                <w:rFonts w:ascii="Times New Roman" w:hAnsi="Times New Roman" w:cs="Times New Roman"/>
                <w:sz w:val="24"/>
                <w:szCs w:val="24"/>
              </w:rPr>
              <w:t>±</w:t>
            </w:r>
            <w:r w:rsidR="00683EFC" w:rsidRPr="00F37397">
              <w:rPr>
                <w:rFonts w:ascii="Times New Roman" w:hAnsi="Times New Roman" w:cs="Times New Roman"/>
                <w:sz w:val="24"/>
                <w:szCs w:val="24"/>
              </w:rPr>
              <w:t>2.02</w:t>
            </w:r>
          </w:p>
        </w:tc>
        <w:tc>
          <w:tcPr>
            <w:tcW w:w="2339" w:type="dxa"/>
            <w:vAlign w:val="center"/>
          </w:tcPr>
          <w:p w14:paraId="69482B56" w14:textId="5D5DD645" w:rsidR="009752B7" w:rsidRPr="00F37397" w:rsidRDefault="009752B7"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56.6</w:t>
            </w:r>
            <w:r w:rsidR="00683EFC" w:rsidRPr="00F37397">
              <w:rPr>
                <w:rFonts w:ascii="Times New Roman" w:hAnsi="Times New Roman" w:cs="Times New Roman"/>
                <w:sz w:val="24"/>
                <w:szCs w:val="24"/>
              </w:rPr>
              <w:t>8</w:t>
            </w:r>
            <w:r w:rsidRPr="00F37397">
              <w:rPr>
                <w:rFonts w:ascii="Times New Roman" w:hAnsi="Times New Roman" w:cs="Times New Roman"/>
                <w:sz w:val="24"/>
                <w:szCs w:val="24"/>
              </w:rPr>
              <w:t>±</w:t>
            </w:r>
            <w:r w:rsidR="00683EFC" w:rsidRPr="00F37397">
              <w:rPr>
                <w:rFonts w:ascii="Times New Roman" w:hAnsi="Times New Roman" w:cs="Times New Roman"/>
                <w:sz w:val="24"/>
                <w:szCs w:val="24"/>
              </w:rPr>
              <w:t>2.67</w:t>
            </w:r>
          </w:p>
        </w:tc>
        <w:tc>
          <w:tcPr>
            <w:tcW w:w="1187" w:type="dxa"/>
          </w:tcPr>
          <w:p w14:paraId="10B36168" w14:textId="02F6AECD" w:rsidR="009752B7" w:rsidRPr="00F37397" w:rsidRDefault="009752B7"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w:t>
            </w:r>
            <w:r w:rsidR="00683EFC" w:rsidRPr="00F37397">
              <w:rPr>
                <w:rFonts w:ascii="Times New Roman" w:hAnsi="Times New Roman" w:cs="Times New Roman"/>
                <w:sz w:val="24"/>
                <w:szCs w:val="24"/>
              </w:rPr>
              <w:t>1.776</w:t>
            </w:r>
          </w:p>
        </w:tc>
        <w:tc>
          <w:tcPr>
            <w:tcW w:w="1160" w:type="dxa"/>
          </w:tcPr>
          <w:p w14:paraId="4CAC7A1E" w14:textId="324B39FE" w:rsidR="009752B7" w:rsidRPr="00F37397" w:rsidRDefault="009752B7"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w:t>
            </w:r>
            <w:r w:rsidR="00683EFC" w:rsidRPr="00F37397">
              <w:rPr>
                <w:rFonts w:ascii="Times New Roman" w:hAnsi="Times New Roman" w:cs="Times New Roman"/>
                <w:sz w:val="24"/>
                <w:szCs w:val="24"/>
              </w:rPr>
              <w:t>076</w:t>
            </w:r>
          </w:p>
        </w:tc>
        <w:tc>
          <w:tcPr>
            <w:tcW w:w="1238" w:type="dxa"/>
          </w:tcPr>
          <w:p w14:paraId="0FD5B89A" w14:textId="77777777" w:rsidR="009752B7" w:rsidRPr="00F37397" w:rsidRDefault="009752B7" w:rsidP="00E074BD">
            <w:pPr>
              <w:tabs>
                <w:tab w:val="right" w:pos="2122"/>
              </w:tabs>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9752B7" w:rsidRPr="00F37397" w14:paraId="0551ADE4" w14:textId="77777777" w:rsidTr="00FD406E">
        <w:tc>
          <w:tcPr>
            <w:tcW w:w="2201" w:type="dxa"/>
          </w:tcPr>
          <w:p w14:paraId="488AAA0A"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MAC (cm)</w:t>
            </w:r>
          </w:p>
        </w:tc>
        <w:tc>
          <w:tcPr>
            <w:tcW w:w="1870" w:type="dxa"/>
          </w:tcPr>
          <w:p w14:paraId="0AAA2ECF" w14:textId="3980C8EE"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28.</w:t>
            </w:r>
            <w:r w:rsidR="00683EFC" w:rsidRPr="00F37397">
              <w:rPr>
                <w:rFonts w:ascii="Times New Roman" w:hAnsi="Times New Roman" w:cs="Times New Roman"/>
                <w:sz w:val="24"/>
                <w:szCs w:val="24"/>
              </w:rPr>
              <w:t>33</w:t>
            </w:r>
            <w:r w:rsidRPr="00F37397">
              <w:rPr>
                <w:rFonts w:ascii="Times New Roman" w:hAnsi="Times New Roman" w:cs="Times New Roman"/>
                <w:sz w:val="24"/>
                <w:szCs w:val="24"/>
              </w:rPr>
              <w:t>±</w:t>
            </w:r>
            <w:r w:rsidR="00683EFC" w:rsidRPr="00F37397">
              <w:rPr>
                <w:rFonts w:ascii="Times New Roman" w:hAnsi="Times New Roman" w:cs="Times New Roman"/>
                <w:sz w:val="24"/>
                <w:szCs w:val="24"/>
              </w:rPr>
              <w:t>3.21</w:t>
            </w:r>
          </w:p>
        </w:tc>
        <w:tc>
          <w:tcPr>
            <w:tcW w:w="2339" w:type="dxa"/>
          </w:tcPr>
          <w:p w14:paraId="3DD26143" w14:textId="3EC1D832"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27.</w:t>
            </w:r>
            <w:r w:rsidR="00683EFC" w:rsidRPr="00F37397">
              <w:rPr>
                <w:rFonts w:ascii="Times New Roman" w:hAnsi="Times New Roman" w:cs="Times New Roman"/>
                <w:sz w:val="24"/>
                <w:szCs w:val="24"/>
              </w:rPr>
              <w:t>42</w:t>
            </w:r>
            <w:r w:rsidRPr="00F37397">
              <w:rPr>
                <w:rFonts w:ascii="Times New Roman" w:hAnsi="Times New Roman" w:cs="Times New Roman"/>
                <w:sz w:val="24"/>
                <w:szCs w:val="24"/>
              </w:rPr>
              <w:t>±</w:t>
            </w:r>
            <w:r w:rsidR="00683EFC" w:rsidRPr="00F37397">
              <w:rPr>
                <w:rFonts w:ascii="Times New Roman" w:hAnsi="Times New Roman" w:cs="Times New Roman"/>
                <w:sz w:val="24"/>
                <w:szCs w:val="24"/>
              </w:rPr>
              <w:t>3.57</w:t>
            </w:r>
          </w:p>
        </w:tc>
        <w:tc>
          <w:tcPr>
            <w:tcW w:w="1187" w:type="dxa"/>
          </w:tcPr>
          <w:p w14:paraId="4AEA2BAB" w14:textId="52B8DC21" w:rsidR="009752B7" w:rsidRPr="00F37397" w:rsidRDefault="00E47B3C"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3.</w:t>
            </w:r>
            <w:r w:rsidR="00683EFC" w:rsidRPr="00F37397">
              <w:rPr>
                <w:rFonts w:ascii="Times New Roman" w:hAnsi="Times New Roman" w:cs="Times New Roman"/>
                <w:sz w:val="24"/>
                <w:szCs w:val="24"/>
              </w:rPr>
              <w:t>748</w:t>
            </w:r>
          </w:p>
        </w:tc>
        <w:tc>
          <w:tcPr>
            <w:tcW w:w="1160" w:type="dxa"/>
          </w:tcPr>
          <w:p w14:paraId="149A2148" w14:textId="32E337EC"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w:t>
            </w:r>
            <w:r w:rsidR="00E47B3C" w:rsidRPr="00F37397">
              <w:rPr>
                <w:rFonts w:ascii="Times New Roman" w:hAnsi="Times New Roman" w:cs="Times New Roman"/>
                <w:sz w:val="24"/>
                <w:szCs w:val="24"/>
              </w:rPr>
              <w:t>0</w:t>
            </w:r>
            <w:r w:rsidR="00683EFC" w:rsidRPr="00F37397">
              <w:rPr>
                <w:rFonts w:ascii="Times New Roman" w:hAnsi="Times New Roman" w:cs="Times New Roman"/>
                <w:sz w:val="24"/>
                <w:szCs w:val="24"/>
              </w:rPr>
              <w:t>0</w:t>
            </w:r>
          </w:p>
        </w:tc>
        <w:tc>
          <w:tcPr>
            <w:tcW w:w="1238" w:type="dxa"/>
          </w:tcPr>
          <w:p w14:paraId="77FB78AE" w14:textId="51E53173"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S</w:t>
            </w:r>
          </w:p>
        </w:tc>
      </w:tr>
      <w:tr w:rsidR="009752B7" w:rsidRPr="00F37397" w14:paraId="4B20F7A8" w14:textId="77777777" w:rsidTr="00FD406E">
        <w:tc>
          <w:tcPr>
            <w:tcW w:w="2201" w:type="dxa"/>
          </w:tcPr>
          <w:p w14:paraId="2988AEEA"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CC (cm)</w:t>
            </w:r>
          </w:p>
        </w:tc>
        <w:tc>
          <w:tcPr>
            <w:tcW w:w="1870" w:type="dxa"/>
          </w:tcPr>
          <w:p w14:paraId="7BAB0B7D" w14:textId="546871A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86.69±5.6</w:t>
            </w:r>
            <w:r w:rsidR="00683EFC" w:rsidRPr="00F37397">
              <w:rPr>
                <w:rFonts w:ascii="Times New Roman" w:hAnsi="Times New Roman" w:cs="Times New Roman"/>
                <w:sz w:val="24"/>
                <w:szCs w:val="24"/>
              </w:rPr>
              <w:t>8</w:t>
            </w:r>
          </w:p>
        </w:tc>
        <w:tc>
          <w:tcPr>
            <w:tcW w:w="2339" w:type="dxa"/>
          </w:tcPr>
          <w:p w14:paraId="6BE4BB5C" w14:textId="4591BA2D"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8</w:t>
            </w:r>
            <w:r w:rsidR="00683EFC" w:rsidRPr="00F37397">
              <w:rPr>
                <w:rFonts w:ascii="Times New Roman" w:hAnsi="Times New Roman" w:cs="Times New Roman"/>
                <w:sz w:val="24"/>
                <w:szCs w:val="24"/>
              </w:rPr>
              <w:t>6.10</w:t>
            </w:r>
            <w:r w:rsidRPr="00F37397">
              <w:rPr>
                <w:rFonts w:ascii="Times New Roman" w:hAnsi="Times New Roman" w:cs="Times New Roman"/>
                <w:sz w:val="24"/>
                <w:szCs w:val="24"/>
              </w:rPr>
              <w:t>±</w:t>
            </w:r>
            <w:r w:rsidR="00683EFC" w:rsidRPr="00F37397">
              <w:rPr>
                <w:rFonts w:ascii="Times New Roman" w:hAnsi="Times New Roman" w:cs="Times New Roman"/>
                <w:sz w:val="24"/>
                <w:szCs w:val="24"/>
              </w:rPr>
              <w:t>5.66</w:t>
            </w:r>
          </w:p>
        </w:tc>
        <w:tc>
          <w:tcPr>
            <w:tcW w:w="1187" w:type="dxa"/>
          </w:tcPr>
          <w:p w14:paraId="40F4A97D" w14:textId="0F17FA77" w:rsidR="009752B7" w:rsidRPr="00F37397" w:rsidRDefault="00E47B3C"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1.</w:t>
            </w:r>
            <w:r w:rsidR="00683EFC" w:rsidRPr="00F37397">
              <w:rPr>
                <w:rFonts w:ascii="Times New Roman" w:hAnsi="Times New Roman" w:cs="Times New Roman"/>
                <w:sz w:val="24"/>
                <w:szCs w:val="24"/>
              </w:rPr>
              <w:t>472</w:t>
            </w:r>
          </w:p>
        </w:tc>
        <w:tc>
          <w:tcPr>
            <w:tcW w:w="1160" w:type="dxa"/>
          </w:tcPr>
          <w:p w14:paraId="0516FE00" w14:textId="6E92C10A"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w:t>
            </w:r>
            <w:r w:rsidR="00683EFC" w:rsidRPr="00F37397">
              <w:rPr>
                <w:rFonts w:ascii="Times New Roman" w:hAnsi="Times New Roman" w:cs="Times New Roman"/>
                <w:sz w:val="24"/>
                <w:szCs w:val="24"/>
              </w:rPr>
              <w:t>141</w:t>
            </w:r>
          </w:p>
        </w:tc>
        <w:tc>
          <w:tcPr>
            <w:tcW w:w="1238" w:type="dxa"/>
          </w:tcPr>
          <w:p w14:paraId="5E1AF474"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9752B7" w:rsidRPr="00F37397" w14:paraId="6EE0DF96" w14:textId="77777777" w:rsidTr="00FD406E">
        <w:tc>
          <w:tcPr>
            <w:tcW w:w="2201" w:type="dxa"/>
          </w:tcPr>
          <w:p w14:paraId="4AC9C8FD"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WC (cm)</w:t>
            </w:r>
          </w:p>
        </w:tc>
        <w:tc>
          <w:tcPr>
            <w:tcW w:w="1870" w:type="dxa"/>
          </w:tcPr>
          <w:p w14:paraId="3A306D66" w14:textId="74871132"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76.69±</w:t>
            </w:r>
            <w:r w:rsidR="00683EFC" w:rsidRPr="00F37397">
              <w:rPr>
                <w:rFonts w:ascii="Times New Roman" w:hAnsi="Times New Roman" w:cs="Times New Roman"/>
                <w:sz w:val="24"/>
                <w:szCs w:val="24"/>
              </w:rPr>
              <w:t>7.19</w:t>
            </w:r>
          </w:p>
        </w:tc>
        <w:tc>
          <w:tcPr>
            <w:tcW w:w="2339" w:type="dxa"/>
            <w:vAlign w:val="center"/>
          </w:tcPr>
          <w:p w14:paraId="6EE1B393" w14:textId="6C30CDD0"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75.6</w:t>
            </w:r>
            <w:r w:rsidR="00683EFC" w:rsidRPr="00F37397">
              <w:rPr>
                <w:rFonts w:ascii="Times New Roman" w:hAnsi="Times New Roman" w:cs="Times New Roman"/>
                <w:sz w:val="24"/>
                <w:szCs w:val="24"/>
              </w:rPr>
              <w:t>8</w:t>
            </w:r>
            <w:r w:rsidRPr="00F37397">
              <w:rPr>
                <w:rFonts w:ascii="Times New Roman" w:hAnsi="Times New Roman" w:cs="Times New Roman"/>
                <w:sz w:val="24"/>
                <w:szCs w:val="24"/>
              </w:rPr>
              <w:t>±8.</w:t>
            </w:r>
            <w:r w:rsidR="00683EFC" w:rsidRPr="00F37397">
              <w:rPr>
                <w:rFonts w:ascii="Times New Roman" w:hAnsi="Times New Roman" w:cs="Times New Roman"/>
                <w:sz w:val="24"/>
                <w:szCs w:val="24"/>
              </w:rPr>
              <w:t>75</w:t>
            </w:r>
          </w:p>
        </w:tc>
        <w:tc>
          <w:tcPr>
            <w:tcW w:w="1187" w:type="dxa"/>
          </w:tcPr>
          <w:p w14:paraId="63B30037" w14:textId="60A0D741"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w:t>
            </w:r>
            <w:r w:rsidR="00E47B3C" w:rsidRPr="00F37397">
              <w:rPr>
                <w:rFonts w:ascii="Times New Roman" w:hAnsi="Times New Roman" w:cs="Times New Roman"/>
                <w:sz w:val="24"/>
                <w:szCs w:val="24"/>
              </w:rPr>
              <w:t>1.</w:t>
            </w:r>
            <w:r w:rsidR="00683EFC" w:rsidRPr="00F37397">
              <w:rPr>
                <w:rFonts w:ascii="Times New Roman" w:hAnsi="Times New Roman" w:cs="Times New Roman"/>
                <w:sz w:val="24"/>
                <w:szCs w:val="24"/>
              </w:rPr>
              <w:t>778</w:t>
            </w:r>
          </w:p>
        </w:tc>
        <w:tc>
          <w:tcPr>
            <w:tcW w:w="1160" w:type="dxa"/>
          </w:tcPr>
          <w:p w14:paraId="651C3AE2" w14:textId="5020930D"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w:t>
            </w:r>
            <w:r w:rsidR="00683EFC" w:rsidRPr="00F37397">
              <w:rPr>
                <w:rFonts w:ascii="Times New Roman" w:hAnsi="Times New Roman" w:cs="Times New Roman"/>
                <w:sz w:val="24"/>
                <w:szCs w:val="24"/>
              </w:rPr>
              <w:t>76</w:t>
            </w:r>
          </w:p>
        </w:tc>
        <w:tc>
          <w:tcPr>
            <w:tcW w:w="1238" w:type="dxa"/>
          </w:tcPr>
          <w:p w14:paraId="070BE871"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NS</w:t>
            </w:r>
          </w:p>
        </w:tc>
      </w:tr>
      <w:tr w:rsidR="009752B7" w:rsidRPr="00F37397" w14:paraId="5C98DE99" w14:textId="77777777" w:rsidTr="00FD406E">
        <w:tc>
          <w:tcPr>
            <w:tcW w:w="2201" w:type="dxa"/>
          </w:tcPr>
          <w:p w14:paraId="43EE6199"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HC (cm)</w:t>
            </w:r>
          </w:p>
        </w:tc>
        <w:tc>
          <w:tcPr>
            <w:tcW w:w="1870" w:type="dxa"/>
            <w:vAlign w:val="center"/>
          </w:tcPr>
          <w:p w14:paraId="2B22F7D6" w14:textId="2353FEC6"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89.80±5.39</w:t>
            </w:r>
          </w:p>
        </w:tc>
        <w:tc>
          <w:tcPr>
            <w:tcW w:w="2339" w:type="dxa"/>
            <w:vAlign w:val="center"/>
          </w:tcPr>
          <w:p w14:paraId="778A8AA1" w14:textId="0EBF4BE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92.13±5.09</w:t>
            </w:r>
          </w:p>
        </w:tc>
        <w:tc>
          <w:tcPr>
            <w:tcW w:w="1187" w:type="dxa"/>
          </w:tcPr>
          <w:p w14:paraId="18F5440B" w14:textId="576E5C84" w:rsidR="009752B7" w:rsidRPr="00F37397" w:rsidRDefault="00E47B3C"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6.258</w:t>
            </w:r>
          </w:p>
        </w:tc>
        <w:tc>
          <w:tcPr>
            <w:tcW w:w="1160" w:type="dxa"/>
          </w:tcPr>
          <w:p w14:paraId="14400FB9"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0.000</w:t>
            </w:r>
          </w:p>
        </w:tc>
        <w:tc>
          <w:tcPr>
            <w:tcW w:w="1238" w:type="dxa"/>
          </w:tcPr>
          <w:p w14:paraId="78A7E8BF"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S</w:t>
            </w:r>
          </w:p>
        </w:tc>
      </w:tr>
      <w:tr w:rsidR="009752B7" w:rsidRPr="00F37397" w14:paraId="6702E001" w14:textId="77777777" w:rsidTr="00FD406E">
        <w:tc>
          <w:tcPr>
            <w:tcW w:w="2201" w:type="dxa"/>
            <w:tcBorders>
              <w:bottom w:val="single" w:sz="4" w:space="0" w:color="auto"/>
            </w:tcBorders>
          </w:tcPr>
          <w:p w14:paraId="6FA06D1E"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color w:val="000000"/>
                <w:kern w:val="0"/>
                <w:sz w:val="24"/>
                <w:szCs w:val="24"/>
              </w:rPr>
              <w:t>MTC (cm)</w:t>
            </w:r>
          </w:p>
        </w:tc>
        <w:tc>
          <w:tcPr>
            <w:tcW w:w="1870" w:type="dxa"/>
            <w:tcBorders>
              <w:bottom w:val="single" w:sz="4" w:space="0" w:color="auto"/>
            </w:tcBorders>
            <w:vAlign w:val="center"/>
          </w:tcPr>
          <w:p w14:paraId="78871A6C" w14:textId="2E2B49EF"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49.95±5.75</w:t>
            </w:r>
          </w:p>
        </w:tc>
        <w:tc>
          <w:tcPr>
            <w:tcW w:w="2339" w:type="dxa"/>
            <w:tcBorders>
              <w:bottom w:val="single" w:sz="4" w:space="0" w:color="auto"/>
            </w:tcBorders>
          </w:tcPr>
          <w:p w14:paraId="720D8B41" w14:textId="5A82CE0A"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53.00±6.34</w:t>
            </w:r>
          </w:p>
        </w:tc>
        <w:tc>
          <w:tcPr>
            <w:tcW w:w="1187" w:type="dxa"/>
            <w:tcBorders>
              <w:bottom w:val="single" w:sz="4" w:space="0" w:color="auto"/>
            </w:tcBorders>
          </w:tcPr>
          <w:p w14:paraId="0CA43DB8" w14:textId="2D3C36EA"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w:t>
            </w:r>
            <w:r w:rsidR="00E47B3C" w:rsidRPr="00F37397">
              <w:rPr>
                <w:rFonts w:ascii="Times New Roman" w:hAnsi="Times New Roman" w:cs="Times New Roman"/>
                <w:sz w:val="24"/>
                <w:szCs w:val="24"/>
              </w:rPr>
              <w:t>7.143</w:t>
            </w:r>
          </w:p>
        </w:tc>
        <w:tc>
          <w:tcPr>
            <w:tcW w:w="1160" w:type="dxa"/>
            <w:tcBorders>
              <w:bottom w:val="single" w:sz="4" w:space="0" w:color="auto"/>
            </w:tcBorders>
          </w:tcPr>
          <w:p w14:paraId="13E06E20"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 xml:space="preserve"> 0.000</w:t>
            </w:r>
          </w:p>
        </w:tc>
        <w:tc>
          <w:tcPr>
            <w:tcW w:w="1238" w:type="dxa"/>
            <w:tcBorders>
              <w:bottom w:val="single" w:sz="4" w:space="0" w:color="auto"/>
            </w:tcBorders>
          </w:tcPr>
          <w:p w14:paraId="23ED7088" w14:textId="77777777" w:rsidR="009752B7" w:rsidRPr="00F37397" w:rsidRDefault="009752B7" w:rsidP="00E074BD">
            <w:pPr>
              <w:spacing w:line="360" w:lineRule="auto"/>
              <w:jc w:val="both"/>
              <w:rPr>
                <w:rFonts w:ascii="Times New Roman" w:hAnsi="Times New Roman" w:cs="Times New Roman"/>
                <w:sz w:val="24"/>
                <w:szCs w:val="24"/>
              </w:rPr>
            </w:pPr>
            <w:r w:rsidRPr="00F37397">
              <w:rPr>
                <w:rFonts w:ascii="Times New Roman" w:hAnsi="Times New Roman" w:cs="Times New Roman"/>
                <w:sz w:val="24"/>
                <w:szCs w:val="24"/>
              </w:rPr>
              <w:t>S</w:t>
            </w:r>
          </w:p>
        </w:tc>
      </w:tr>
    </w:tbl>
    <w:p w14:paraId="5370085E" w14:textId="74AFCE36" w:rsidR="00EE0419" w:rsidRPr="00045103" w:rsidRDefault="005D4D39" w:rsidP="00E074BD">
      <w:pPr>
        <w:spacing w:line="360" w:lineRule="auto"/>
        <w:jc w:val="both"/>
        <w:rPr>
          <w:rFonts w:ascii="Times New Roman" w:hAnsi="Times New Roman" w:cs="Times New Roman"/>
          <w:i/>
          <w:iCs/>
        </w:rPr>
      </w:pPr>
      <w:r w:rsidRPr="00F37397">
        <w:rPr>
          <w:rFonts w:ascii="Times New Roman" w:hAnsi="Times New Roman" w:cs="Times New Roman"/>
          <w:i/>
          <w:iCs/>
        </w:rPr>
        <w:t xml:space="preserve">NC= Neck Circumference, HC= Head Circumference, MAC= Mid-Arm Circumference, CC= Chest Circumference, WC= Waist Circumference, HC= Hip Circumference, MTC= Mid-Thigh Circumference, S= Significant, NS= Not Significant  </w:t>
      </w:r>
    </w:p>
    <w:p w14:paraId="20E24600" w14:textId="2BAAD311" w:rsidR="006E11BB" w:rsidRPr="00F37397" w:rsidRDefault="008E4358" w:rsidP="00E074BD">
      <w:pPr>
        <w:spacing w:line="360" w:lineRule="auto"/>
        <w:jc w:val="both"/>
        <w:rPr>
          <w:rFonts w:ascii="Times New Roman" w:hAnsi="Times New Roman" w:cs="Times New Roman"/>
          <w:b/>
          <w:bCs/>
        </w:rPr>
      </w:pPr>
      <w:r w:rsidRPr="00F37397">
        <w:rPr>
          <w:rFonts w:ascii="Times New Roman" w:hAnsi="Times New Roman" w:cs="Times New Roman"/>
          <w:b/>
          <w:bCs/>
        </w:rPr>
        <w:t xml:space="preserve">4. </w:t>
      </w:r>
      <w:r w:rsidRPr="00F37397">
        <w:rPr>
          <w:rFonts w:ascii="Times New Roman" w:hAnsi="Times New Roman" w:cs="Times New Roman"/>
          <w:b/>
          <w:bCs/>
        </w:rPr>
        <w:tab/>
        <w:t xml:space="preserve">Discussion </w:t>
      </w:r>
    </w:p>
    <w:p w14:paraId="452FD9CF" w14:textId="77777777" w:rsidR="00926FC1" w:rsidRDefault="000E4FCA" w:rsidP="00E074BD">
      <w:pPr>
        <w:spacing w:line="360" w:lineRule="auto"/>
        <w:jc w:val="both"/>
        <w:rPr>
          <w:rFonts w:ascii="Times New Roman" w:hAnsi="Times New Roman" w:cs="Times New Roman"/>
        </w:rPr>
      </w:pPr>
      <w:r w:rsidRPr="00F37397">
        <w:rPr>
          <w:rFonts w:ascii="Times New Roman" w:hAnsi="Times New Roman" w:cs="Times New Roman"/>
        </w:rPr>
        <w:t xml:space="preserve">The study evaluated anthropometric circumferential body measurements of the Yoruba and Igbo ethnic groups in Nigeria by </w:t>
      </w:r>
      <w:r w:rsidR="00F63AE6" w:rsidRPr="00F37397">
        <w:rPr>
          <w:rFonts w:ascii="Times New Roman" w:hAnsi="Times New Roman" w:cs="Times New Roman"/>
        </w:rPr>
        <w:t>analyzing</w:t>
      </w:r>
      <w:r w:rsidRPr="00F37397">
        <w:rPr>
          <w:rFonts w:ascii="Times New Roman" w:hAnsi="Times New Roman" w:cs="Times New Roman"/>
        </w:rPr>
        <w:t xml:space="preserve"> the neck, head, </w:t>
      </w:r>
      <w:proofErr w:type="gramStart"/>
      <w:r w:rsidRPr="00F37397">
        <w:rPr>
          <w:rFonts w:ascii="Times New Roman" w:hAnsi="Times New Roman" w:cs="Times New Roman"/>
        </w:rPr>
        <w:t>mid</w:t>
      </w:r>
      <w:proofErr w:type="gramEnd"/>
      <w:r w:rsidRPr="00F37397">
        <w:rPr>
          <w:rFonts w:ascii="Times New Roman" w:hAnsi="Times New Roman" w:cs="Times New Roman"/>
        </w:rPr>
        <w:t xml:space="preserve">-arm, chest, hip and mid-thigh circumferences. The mean anthropometric values of the Yoruba and Igbo ethnic groups reveal slight variations in body measurements, which can be attributed to genetic, dietary, and lifestyle factors. The neck circumference of the Yoruba group was 33.67±3.17 cm, while that of the Igbo </w:t>
      </w:r>
      <w:r w:rsidRPr="00F37397">
        <w:rPr>
          <w:rFonts w:ascii="Times New Roman" w:hAnsi="Times New Roman" w:cs="Times New Roman"/>
        </w:rPr>
        <w:lastRenderedPageBreak/>
        <w:t xml:space="preserve">group was slightly higher at 33.88±3.11 cm, suggesting minimal differences in neck structure. Similarly, the head circumference was 56.62±2.38 cm for the Yoruba and 57.04±2.34 cm for the Igbo, indicating a marginally larger cranial size among the Igbo, which </w:t>
      </w:r>
      <w:r w:rsidR="00F4521A">
        <w:rPr>
          <w:rFonts w:ascii="Times New Roman" w:hAnsi="Times New Roman" w:cs="Times New Roman"/>
        </w:rPr>
        <w:t>genetic factors may influence</w:t>
      </w:r>
      <w:r w:rsidRPr="00F37397">
        <w:rPr>
          <w:rFonts w:ascii="Times New Roman" w:hAnsi="Times New Roman" w:cs="Times New Roman"/>
        </w:rPr>
        <w:t xml:space="preserve">. </w:t>
      </w:r>
    </w:p>
    <w:p w14:paraId="122890C2" w14:textId="19B80F4E" w:rsidR="000E4FCA" w:rsidRPr="00F37397" w:rsidRDefault="000E4FCA" w:rsidP="00E074BD">
      <w:pPr>
        <w:spacing w:line="360" w:lineRule="auto"/>
        <w:jc w:val="both"/>
        <w:rPr>
          <w:rFonts w:ascii="Times New Roman" w:hAnsi="Times New Roman" w:cs="Times New Roman"/>
        </w:rPr>
      </w:pPr>
      <w:r w:rsidRPr="00F37397">
        <w:rPr>
          <w:rFonts w:ascii="Times New Roman" w:hAnsi="Times New Roman" w:cs="Times New Roman"/>
        </w:rPr>
        <w:t>Mid-arm circumference showed a notable difference, with the Yoruba at 27.44±3.43 cm and the Igbo at 28.32±3.37 cm, possibly reflecting slight variations in muscle mass or body composition due to differences in diet and physical activity</w:t>
      </w:r>
      <w:r w:rsidR="00045103">
        <w:rPr>
          <w:rFonts w:ascii="Times New Roman" w:hAnsi="Times New Roman" w:cs="Times New Roman"/>
        </w:rPr>
        <w:t>,</w:t>
      </w:r>
      <w:r w:rsidR="009B49BB">
        <w:rPr>
          <w:rFonts w:ascii="Times New Roman" w:hAnsi="Times New Roman" w:cs="Times New Roman"/>
        </w:rPr>
        <w:t xml:space="preserve"> </w:t>
      </w:r>
      <w:r w:rsidR="000954EA">
        <w:rPr>
          <w:rFonts w:ascii="Times New Roman" w:hAnsi="Times New Roman" w:cs="Times New Roman"/>
        </w:rPr>
        <w:t xml:space="preserve">according to </w:t>
      </w:r>
      <w:r w:rsidR="00454BD2" w:rsidRPr="00454BD2">
        <w:rPr>
          <w:rFonts w:ascii="Times New Roman" w:hAnsi="Times New Roman" w:cs="Times New Roman"/>
        </w:rPr>
        <w:t xml:space="preserve">Hughes </w:t>
      </w:r>
      <w:r w:rsidR="009B49BB">
        <w:rPr>
          <w:rFonts w:ascii="Times New Roman" w:hAnsi="Times New Roman" w:cs="Times New Roman"/>
        </w:rPr>
        <w:t>et al.,</w:t>
      </w:r>
      <w:r w:rsidR="00734CA7">
        <w:rPr>
          <w:rFonts w:ascii="Times New Roman" w:hAnsi="Times New Roman" w:cs="Times New Roman"/>
        </w:rPr>
        <w:t>[</w:t>
      </w:r>
      <w:r w:rsidR="00A23356">
        <w:rPr>
          <w:rFonts w:ascii="Times New Roman" w:hAnsi="Times New Roman" w:cs="Times New Roman"/>
        </w:rPr>
        <w:t>13</w:t>
      </w:r>
      <w:r w:rsidR="00734CA7">
        <w:rPr>
          <w:rFonts w:ascii="Times New Roman" w:hAnsi="Times New Roman" w:cs="Times New Roman"/>
        </w:rPr>
        <w:t>]</w:t>
      </w:r>
      <w:r w:rsidR="00454BD2">
        <w:rPr>
          <w:rFonts w:ascii="Times New Roman" w:hAnsi="Times New Roman" w:cs="Times New Roman"/>
        </w:rPr>
        <w:t xml:space="preserve"> on the influence of muscle mass, physical activity and health</w:t>
      </w:r>
      <w:r w:rsidRPr="00F37397">
        <w:rPr>
          <w:rFonts w:ascii="Times New Roman" w:hAnsi="Times New Roman" w:cs="Times New Roman"/>
        </w:rPr>
        <w:t>. The chest circumference was 85.24±5.51 cm for the Yoruba and 87.55±5.58 cm for the Igbo, suggesting that the Igbo group may have a slightly broader chest, which could be influenced by lung capacity, ribcage structure, or overall body frame</w:t>
      </w:r>
      <w:r w:rsidR="00045103">
        <w:rPr>
          <w:rFonts w:ascii="Times New Roman" w:hAnsi="Times New Roman" w:cs="Times New Roman"/>
        </w:rPr>
        <w:t>,</w:t>
      </w:r>
      <w:r w:rsidR="00734CA7">
        <w:rPr>
          <w:rFonts w:ascii="Times New Roman" w:hAnsi="Times New Roman" w:cs="Times New Roman"/>
        </w:rPr>
        <w:t xml:space="preserve"> </w:t>
      </w:r>
      <w:r w:rsidR="000954EA">
        <w:rPr>
          <w:rFonts w:ascii="Times New Roman" w:hAnsi="Times New Roman" w:cs="Times New Roman"/>
        </w:rPr>
        <w:t xml:space="preserve">according to </w:t>
      </w:r>
      <w:proofErr w:type="spellStart"/>
      <w:r w:rsidR="009B49BB" w:rsidRPr="009B49BB">
        <w:rPr>
          <w:rFonts w:ascii="Times New Roman" w:hAnsi="Times New Roman" w:cs="Times New Roman"/>
        </w:rPr>
        <w:t>Rabbany</w:t>
      </w:r>
      <w:proofErr w:type="spellEnd"/>
      <w:r w:rsidR="009B49BB" w:rsidRPr="009B49BB">
        <w:rPr>
          <w:rFonts w:ascii="Times New Roman" w:hAnsi="Times New Roman" w:cs="Times New Roman"/>
        </w:rPr>
        <w:t xml:space="preserve"> </w:t>
      </w:r>
      <w:r w:rsidR="009B49BB">
        <w:rPr>
          <w:rFonts w:ascii="Times New Roman" w:hAnsi="Times New Roman" w:cs="Times New Roman"/>
        </w:rPr>
        <w:t>et al.</w:t>
      </w:r>
      <w:proofErr w:type="gramStart"/>
      <w:r w:rsidR="009B49BB">
        <w:rPr>
          <w:rFonts w:ascii="Times New Roman" w:hAnsi="Times New Roman" w:cs="Times New Roman"/>
        </w:rPr>
        <w:t>,[</w:t>
      </w:r>
      <w:proofErr w:type="gramEnd"/>
      <w:r w:rsidR="009B49BB">
        <w:rPr>
          <w:rFonts w:ascii="Times New Roman" w:hAnsi="Times New Roman" w:cs="Times New Roman"/>
        </w:rPr>
        <w:t>14] on the biomechanics of the respiratory</w:t>
      </w:r>
      <w:r w:rsidRPr="00F37397">
        <w:rPr>
          <w:rFonts w:ascii="Times New Roman" w:hAnsi="Times New Roman" w:cs="Times New Roman"/>
        </w:rPr>
        <w:t>. Waist circumference values were quite close, with the Yoruba at 75.84±8.45 cm and the Igbo at 76.54±7.55 cm, indicating similar abdominal fat distribution. Hip circumference showed almost no difference, with the Yoruba at 90.99±5.45 cm and the Igbo at 90.93±5.29 cm, suggesting a shared genetic predisposition in lower-body structure. However, mid-thigh circumference was larger in the Igbo group (52.34±6.38 cm) compared to the Yoruba (50.62±5.98 cm), which may reflect differences in lower-body muscle mass or fat distribution. These slight variations in anthropometric measurements suggest that while both ethnic groups share many similarities in body composition, factors such as genetics, nutrition, and lifestyle contribute to the observed differences.</w:t>
      </w:r>
      <w:r w:rsidR="005F27EA">
        <w:rPr>
          <w:rFonts w:ascii="Times New Roman" w:hAnsi="Times New Roman" w:cs="Times New Roman"/>
        </w:rPr>
        <w:t xml:space="preserve"> The findings of this study </w:t>
      </w:r>
      <w:r w:rsidR="00513FD7">
        <w:rPr>
          <w:rFonts w:ascii="Times New Roman" w:hAnsi="Times New Roman" w:cs="Times New Roman"/>
        </w:rPr>
        <w:t>are consistent</w:t>
      </w:r>
      <w:r w:rsidR="005F27EA">
        <w:rPr>
          <w:rFonts w:ascii="Times New Roman" w:hAnsi="Times New Roman" w:cs="Times New Roman"/>
        </w:rPr>
        <w:t xml:space="preserve"> with </w:t>
      </w:r>
      <w:proofErr w:type="spellStart"/>
      <w:r w:rsidR="005F27EA">
        <w:rPr>
          <w:rFonts w:ascii="Times New Roman" w:hAnsi="Times New Roman" w:cs="Times New Roman"/>
        </w:rPr>
        <w:t>Omotayo</w:t>
      </w:r>
      <w:proofErr w:type="spellEnd"/>
      <w:r w:rsidR="005F27EA">
        <w:rPr>
          <w:rFonts w:ascii="Times New Roman" w:hAnsi="Times New Roman" w:cs="Times New Roman"/>
        </w:rPr>
        <w:t xml:space="preserve"> et al.</w:t>
      </w:r>
      <w:r w:rsidR="00A23356">
        <w:rPr>
          <w:rFonts w:ascii="Times New Roman" w:hAnsi="Times New Roman" w:cs="Times New Roman"/>
        </w:rPr>
        <w:t>,</w:t>
      </w:r>
      <w:r w:rsidR="005F27EA">
        <w:rPr>
          <w:rFonts w:ascii="Times New Roman" w:hAnsi="Times New Roman" w:cs="Times New Roman"/>
        </w:rPr>
        <w:t xml:space="preserve"> [</w:t>
      </w:r>
      <w:r w:rsidR="00A23356">
        <w:rPr>
          <w:rFonts w:ascii="Times New Roman" w:hAnsi="Times New Roman" w:cs="Times New Roman"/>
        </w:rPr>
        <w:t>15</w:t>
      </w:r>
      <w:r w:rsidR="005F27EA">
        <w:rPr>
          <w:rFonts w:ascii="Times New Roman" w:hAnsi="Times New Roman" w:cs="Times New Roman"/>
        </w:rPr>
        <w:t xml:space="preserve">] among the medical students at </w:t>
      </w:r>
      <w:r w:rsidR="00734CA7">
        <w:rPr>
          <w:rFonts w:ascii="Times New Roman" w:hAnsi="Times New Roman" w:cs="Times New Roman"/>
        </w:rPr>
        <w:t xml:space="preserve">the </w:t>
      </w:r>
      <w:r w:rsidR="005F27EA">
        <w:rPr>
          <w:rFonts w:ascii="Times New Roman" w:hAnsi="Times New Roman" w:cs="Times New Roman"/>
        </w:rPr>
        <w:t>University of Lagos, Nigeria</w:t>
      </w:r>
      <w:r w:rsidR="00513FD7">
        <w:rPr>
          <w:rFonts w:ascii="Times New Roman" w:hAnsi="Times New Roman" w:cs="Times New Roman"/>
        </w:rPr>
        <w:t xml:space="preserve"> and </w:t>
      </w:r>
      <w:proofErr w:type="spellStart"/>
      <w:r w:rsidR="00513FD7">
        <w:rPr>
          <w:rFonts w:ascii="Times New Roman" w:hAnsi="Times New Roman" w:cs="Times New Roman"/>
        </w:rPr>
        <w:t>Okoh</w:t>
      </w:r>
      <w:proofErr w:type="spellEnd"/>
      <w:r w:rsidR="00513FD7">
        <w:rPr>
          <w:rFonts w:ascii="Times New Roman" w:hAnsi="Times New Roman" w:cs="Times New Roman"/>
        </w:rPr>
        <w:t xml:space="preserve"> and </w:t>
      </w:r>
      <w:proofErr w:type="spellStart"/>
      <w:r w:rsidR="00513FD7">
        <w:rPr>
          <w:rFonts w:ascii="Times New Roman" w:hAnsi="Times New Roman" w:cs="Times New Roman"/>
        </w:rPr>
        <w:t>Fawehinmi</w:t>
      </w:r>
      <w:proofErr w:type="spellEnd"/>
      <w:r w:rsidR="00513FD7">
        <w:rPr>
          <w:rFonts w:ascii="Times New Roman" w:hAnsi="Times New Roman" w:cs="Times New Roman"/>
        </w:rPr>
        <w:t xml:space="preserve"> [</w:t>
      </w:r>
      <w:r w:rsidR="00734CA7">
        <w:rPr>
          <w:rFonts w:ascii="Times New Roman" w:hAnsi="Times New Roman" w:cs="Times New Roman"/>
        </w:rPr>
        <w:t>1</w:t>
      </w:r>
      <w:r w:rsidR="00A23356">
        <w:rPr>
          <w:rFonts w:ascii="Times New Roman" w:hAnsi="Times New Roman" w:cs="Times New Roman"/>
        </w:rPr>
        <w:t>6</w:t>
      </w:r>
      <w:r w:rsidR="00513FD7">
        <w:rPr>
          <w:rFonts w:ascii="Times New Roman" w:hAnsi="Times New Roman" w:cs="Times New Roman"/>
        </w:rPr>
        <w:t>]</w:t>
      </w:r>
      <w:r w:rsidR="005F27EA">
        <w:rPr>
          <w:rFonts w:ascii="Times New Roman" w:hAnsi="Times New Roman" w:cs="Times New Roman"/>
        </w:rPr>
        <w:t xml:space="preserve"> among </w:t>
      </w:r>
      <w:proofErr w:type="spellStart"/>
      <w:r w:rsidR="005F27EA">
        <w:rPr>
          <w:rFonts w:ascii="Times New Roman" w:hAnsi="Times New Roman" w:cs="Times New Roman"/>
        </w:rPr>
        <w:t>Ijaws</w:t>
      </w:r>
      <w:proofErr w:type="spellEnd"/>
      <w:r w:rsidR="005F27EA">
        <w:rPr>
          <w:rFonts w:ascii="Times New Roman" w:hAnsi="Times New Roman" w:cs="Times New Roman"/>
        </w:rPr>
        <w:t xml:space="preserve"> of Southern Nigeria</w:t>
      </w:r>
      <w:r w:rsidR="00513FD7">
        <w:rPr>
          <w:rFonts w:ascii="Times New Roman" w:hAnsi="Times New Roman" w:cs="Times New Roman"/>
        </w:rPr>
        <w:t>.</w:t>
      </w:r>
    </w:p>
    <w:p w14:paraId="067EA2BF" w14:textId="081D6B99" w:rsidR="00175F33" w:rsidRDefault="00787FC7" w:rsidP="00E074BD">
      <w:pPr>
        <w:spacing w:line="360" w:lineRule="auto"/>
        <w:jc w:val="both"/>
        <w:rPr>
          <w:rFonts w:ascii="Times New Roman" w:hAnsi="Times New Roman" w:cs="Times New Roman"/>
        </w:rPr>
      </w:pPr>
      <w:r w:rsidRPr="00787FC7">
        <w:rPr>
          <w:rFonts w:ascii="Times New Roman" w:hAnsi="Times New Roman" w:cs="Times New Roman"/>
        </w:rPr>
        <w:t xml:space="preserve">Sexual differences among the Yoruba and Igbo ethnic groups extend beyond </w:t>
      </w:r>
      <w:r w:rsidR="008411C5" w:rsidRPr="00F37397">
        <w:rPr>
          <w:rFonts w:ascii="Times New Roman" w:hAnsi="Times New Roman" w:cs="Times New Roman"/>
        </w:rPr>
        <w:t xml:space="preserve">the </w:t>
      </w:r>
      <w:r w:rsidRPr="00787FC7">
        <w:rPr>
          <w:rFonts w:ascii="Times New Roman" w:hAnsi="Times New Roman" w:cs="Times New Roman"/>
        </w:rPr>
        <w:t>head, mid-arm, chest, and waist circumferences, encompassing various anthropometric, physiological, and cultural distinctions</w:t>
      </w:r>
      <w:r w:rsidR="00045103">
        <w:rPr>
          <w:rFonts w:ascii="Times New Roman" w:hAnsi="Times New Roman" w:cs="Times New Roman"/>
        </w:rPr>
        <w:t>,</w:t>
      </w:r>
      <w:r w:rsidR="00454BD2">
        <w:rPr>
          <w:rFonts w:ascii="Times New Roman" w:hAnsi="Times New Roman" w:cs="Times New Roman"/>
        </w:rPr>
        <w:t xml:space="preserve"> </w:t>
      </w:r>
      <w:r w:rsidR="000954EA">
        <w:rPr>
          <w:rFonts w:ascii="Times New Roman" w:hAnsi="Times New Roman" w:cs="Times New Roman"/>
        </w:rPr>
        <w:t xml:space="preserve">according to </w:t>
      </w:r>
      <w:r w:rsidR="00454BD2" w:rsidRPr="00231AD3">
        <w:rPr>
          <w:rFonts w:ascii="Times New Roman" w:hAnsi="Times New Roman" w:cs="Times New Roman"/>
        </w:rPr>
        <w:t>Jimenez-</w:t>
      </w:r>
      <w:proofErr w:type="spellStart"/>
      <w:r w:rsidR="00454BD2" w:rsidRPr="00231AD3">
        <w:rPr>
          <w:rFonts w:ascii="Times New Roman" w:hAnsi="Times New Roman" w:cs="Times New Roman"/>
        </w:rPr>
        <w:t>Morcillo</w:t>
      </w:r>
      <w:proofErr w:type="spellEnd"/>
      <w:r w:rsidR="00454BD2">
        <w:rPr>
          <w:rFonts w:ascii="Times New Roman" w:hAnsi="Times New Roman" w:cs="Times New Roman"/>
        </w:rPr>
        <w:t xml:space="preserve"> and </w:t>
      </w:r>
      <w:r w:rsidR="00454BD2" w:rsidRPr="00231AD3">
        <w:rPr>
          <w:rFonts w:ascii="Times New Roman" w:hAnsi="Times New Roman" w:cs="Times New Roman"/>
        </w:rPr>
        <w:t>Clemente-</w:t>
      </w:r>
      <w:proofErr w:type="spellStart"/>
      <w:r w:rsidR="00454BD2" w:rsidRPr="00231AD3">
        <w:rPr>
          <w:rFonts w:ascii="Times New Roman" w:hAnsi="Times New Roman" w:cs="Times New Roman"/>
        </w:rPr>
        <w:t>Suárez</w:t>
      </w:r>
      <w:proofErr w:type="spellEnd"/>
      <w:r w:rsidR="00454BD2">
        <w:rPr>
          <w:rFonts w:ascii="Times New Roman" w:hAnsi="Times New Roman" w:cs="Times New Roman"/>
        </w:rPr>
        <w:t xml:space="preserve"> [17] on g</w:t>
      </w:r>
      <w:r w:rsidR="00454BD2" w:rsidRPr="00231AD3">
        <w:rPr>
          <w:rFonts w:ascii="Times New Roman" w:hAnsi="Times New Roman" w:cs="Times New Roman"/>
        </w:rPr>
        <w:t>ender differences in body satisfaction perception</w:t>
      </w:r>
      <w:r w:rsidRPr="00787FC7">
        <w:rPr>
          <w:rFonts w:ascii="Times New Roman" w:hAnsi="Times New Roman" w:cs="Times New Roman"/>
        </w:rPr>
        <w:t xml:space="preserve">. One notable difference lies in height and body structure, where studies have suggested that Yoruba males tend to have a slightly taller and more muscular build compared to their Igbo counterparts, who often exhibit a leaner physique. Additionally, differences in limb proportions have been observed, with Igbo individuals often having relatively longer limbs </w:t>
      </w:r>
      <w:r w:rsidRPr="00F37397">
        <w:rPr>
          <w:rFonts w:ascii="Times New Roman" w:hAnsi="Times New Roman" w:cs="Times New Roman"/>
        </w:rPr>
        <w:t>with</w:t>
      </w:r>
      <w:r w:rsidRPr="00787FC7">
        <w:rPr>
          <w:rFonts w:ascii="Times New Roman" w:hAnsi="Times New Roman" w:cs="Times New Roman"/>
        </w:rPr>
        <w:t xml:space="preserve"> their torso, which may be linked to genetic and environmental adaptations</w:t>
      </w:r>
      <w:r w:rsidR="000954EA">
        <w:rPr>
          <w:rFonts w:ascii="Times New Roman" w:hAnsi="Times New Roman" w:cs="Times New Roman"/>
        </w:rPr>
        <w:t>, according to</w:t>
      </w:r>
      <w:r w:rsidR="00175F33">
        <w:rPr>
          <w:rFonts w:ascii="Times New Roman" w:hAnsi="Times New Roman" w:cs="Times New Roman"/>
        </w:rPr>
        <w:t xml:space="preserve"> </w:t>
      </w:r>
      <w:r w:rsidR="00533EE5" w:rsidRPr="00533EE5">
        <w:rPr>
          <w:rFonts w:ascii="Times New Roman" w:hAnsi="Times New Roman" w:cs="Times New Roman"/>
        </w:rPr>
        <w:t xml:space="preserve">Ruff </w:t>
      </w:r>
      <w:r w:rsidR="00175F33">
        <w:rPr>
          <w:rFonts w:ascii="Times New Roman" w:hAnsi="Times New Roman" w:cs="Times New Roman"/>
        </w:rPr>
        <w:t>[1</w:t>
      </w:r>
      <w:r w:rsidR="00A23356">
        <w:rPr>
          <w:rFonts w:ascii="Times New Roman" w:hAnsi="Times New Roman" w:cs="Times New Roman"/>
        </w:rPr>
        <w:t>8</w:t>
      </w:r>
      <w:r w:rsidR="00175F33">
        <w:rPr>
          <w:rFonts w:ascii="Times New Roman" w:hAnsi="Times New Roman" w:cs="Times New Roman"/>
        </w:rPr>
        <w:t>]</w:t>
      </w:r>
      <w:r w:rsidR="00533EE5">
        <w:rPr>
          <w:rFonts w:ascii="Times New Roman" w:hAnsi="Times New Roman" w:cs="Times New Roman"/>
        </w:rPr>
        <w:t xml:space="preserve"> on the variation in human body size and shape</w:t>
      </w:r>
      <w:r w:rsidRPr="00787FC7">
        <w:rPr>
          <w:rFonts w:ascii="Times New Roman" w:hAnsi="Times New Roman" w:cs="Times New Roman"/>
        </w:rPr>
        <w:t xml:space="preserve">. </w:t>
      </w:r>
    </w:p>
    <w:p w14:paraId="7F6FAA1D" w14:textId="37F0D8D2" w:rsidR="00787FC7" w:rsidRPr="00232B79" w:rsidRDefault="00787FC7" w:rsidP="00E074BD">
      <w:pPr>
        <w:spacing w:line="360" w:lineRule="auto"/>
        <w:jc w:val="both"/>
        <w:rPr>
          <w:rFonts w:ascii="Times New Roman" w:hAnsi="Times New Roman" w:cs="Times New Roman"/>
          <w:b/>
          <w:bCs/>
        </w:rPr>
      </w:pPr>
      <w:r w:rsidRPr="00787FC7">
        <w:rPr>
          <w:rFonts w:ascii="Times New Roman" w:hAnsi="Times New Roman" w:cs="Times New Roman"/>
        </w:rPr>
        <w:lastRenderedPageBreak/>
        <w:t>Sexual dimorphism in hip and thigh measurements is another distinguishing factor</w:t>
      </w:r>
      <w:r w:rsidR="00454BD2">
        <w:rPr>
          <w:rFonts w:ascii="Times New Roman" w:hAnsi="Times New Roman" w:cs="Times New Roman"/>
        </w:rPr>
        <w:t>. Yoruba</w:t>
      </w:r>
      <w:r w:rsidRPr="00787FC7">
        <w:rPr>
          <w:rFonts w:ascii="Times New Roman" w:hAnsi="Times New Roman" w:cs="Times New Roman"/>
        </w:rPr>
        <w:t xml:space="preserve"> females are generally characterized by wider hip structures, which may be attributed to genetic influences and the demands of childbearing</w:t>
      </w:r>
      <w:r w:rsidR="000954EA">
        <w:rPr>
          <w:rFonts w:ascii="Times New Roman" w:hAnsi="Times New Roman" w:cs="Times New Roman"/>
        </w:rPr>
        <w:t xml:space="preserve">, according to </w:t>
      </w:r>
      <w:r w:rsidR="00533EE5" w:rsidRPr="00533EE5">
        <w:rPr>
          <w:rFonts w:ascii="Times New Roman" w:hAnsi="Times New Roman" w:cs="Times New Roman"/>
        </w:rPr>
        <w:t xml:space="preserve">Clarke </w:t>
      </w:r>
      <w:r w:rsidR="003823BC">
        <w:rPr>
          <w:rFonts w:ascii="Times New Roman" w:hAnsi="Times New Roman" w:cs="Times New Roman"/>
        </w:rPr>
        <w:t xml:space="preserve">and </w:t>
      </w:r>
      <w:proofErr w:type="spellStart"/>
      <w:r w:rsidR="003823BC" w:rsidRPr="00533EE5">
        <w:rPr>
          <w:rFonts w:ascii="Times New Roman" w:hAnsi="Times New Roman" w:cs="Times New Roman"/>
        </w:rPr>
        <w:t>Khosla</w:t>
      </w:r>
      <w:proofErr w:type="spellEnd"/>
      <w:r w:rsidR="003823BC" w:rsidRPr="00533EE5">
        <w:rPr>
          <w:rFonts w:ascii="Times New Roman" w:hAnsi="Times New Roman" w:cs="Times New Roman"/>
        </w:rPr>
        <w:t xml:space="preserve"> </w:t>
      </w:r>
      <w:r w:rsidR="00175F33">
        <w:rPr>
          <w:rFonts w:ascii="Times New Roman" w:hAnsi="Times New Roman" w:cs="Times New Roman"/>
        </w:rPr>
        <w:t>[1</w:t>
      </w:r>
      <w:r w:rsidR="00A23356">
        <w:rPr>
          <w:rFonts w:ascii="Times New Roman" w:hAnsi="Times New Roman" w:cs="Times New Roman"/>
        </w:rPr>
        <w:t>9</w:t>
      </w:r>
      <w:r w:rsidR="00175F33">
        <w:rPr>
          <w:rFonts w:ascii="Times New Roman" w:hAnsi="Times New Roman" w:cs="Times New Roman"/>
        </w:rPr>
        <w:t>]</w:t>
      </w:r>
      <w:r w:rsidR="00533EE5">
        <w:rPr>
          <w:rFonts w:ascii="Times New Roman" w:hAnsi="Times New Roman" w:cs="Times New Roman"/>
        </w:rPr>
        <w:t xml:space="preserve"> on the female reproductive system and bone</w:t>
      </w:r>
      <w:r w:rsidRPr="00787FC7">
        <w:rPr>
          <w:rFonts w:ascii="Times New Roman" w:hAnsi="Times New Roman" w:cs="Times New Roman"/>
        </w:rPr>
        <w:t>. Similarly, the distribution of body fat and muscle mass varies between both ethnic groups, with Yoruba males tending to have a more robust upper body</w:t>
      </w:r>
      <w:r w:rsidR="003823BC">
        <w:rPr>
          <w:rFonts w:ascii="Times New Roman" w:hAnsi="Times New Roman" w:cs="Times New Roman"/>
        </w:rPr>
        <w:t>.</w:t>
      </w:r>
      <w:r w:rsidRPr="00787FC7">
        <w:rPr>
          <w:rFonts w:ascii="Times New Roman" w:hAnsi="Times New Roman" w:cs="Times New Roman"/>
        </w:rPr>
        <w:t xml:space="preserve"> Igbo males may exhibit a slightly more balanced fat distribution</w:t>
      </w:r>
      <w:r w:rsidR="000954EA">
        <w:rPr>
          <w:rFonts w:ascii="Times New Roman" w:hAnsi="Times New Roman" w:cs="Times New Roman"/>
        </w:rPr>
        <w:t xml:space="preserve"> according to </w:t>
      </w:r>
      <w:proofErr w:type="spellStart"/>
      <w:r w:rsidR="003823BC" w:rsidRPr="003823BC">
        <w:rPr>
          <w:rFonts w:ascii="Times New Roman" w:hAnsi="Times New Roman" w:cs="Times New Roman"/>
        </w:rPr>
        <w:t>Sim</w:t>
      </w:r>
      <w:proofErr w:type="spellEnd"/>
      <w:r w:rsidR="003823BC">
        <w:rPr>
          <w:rFonts w:ascii="Times New Roman" w:hAnsi="Times New Roman" w:cs="Times New Roman"/>
        </w:rPr>
        <w:t xml:space="preserve"> </w:t>
      </w:r>
      <w:r w:rsidR="00175F33">
        <w:rPr>
          <w:rFonts w:ascii="Times New Roman" w:hAnsi="Times New Roman" w:cs="Times New Roman"/>
        </w:rPr>
        <w:t>[</w:t>
      </w:r>
      <w:r w:rsidR="00A23356">
        <w:rPr>
          <w:rFonts w:ascii="Times New Roman" w:hAnsi="Times New Roman" w:cs="Times New Roman"/>
        </w:rPr>
        <w:t>20</w:t>
      </w:r>
      <w:r w:rsidR="00175F33">
        <w:rPr>
          <w:rFonts w:ascii="Times New Roman" w:hAnsi="Times New Roman" w:cs="Times New Roman"/>
        </w:rPr>
        <w:t>]</w:t>
      </w:r>
      <w:r w:rsidR="003823BC">
        <w:rPr>
          <w:rFonts w:ascii="Times New Roman" w:hAnsi="Times New Roman" w:cs="Times New Roman"/>
        </w:rPr>
        <w:t xml:space="preserve"> on t</w:t>
      </w:r>
      <w:r w:rsidR="003823BC" w:rsidRPr="003823BC">
        <w:rPr>
          <w:rFonts w:ascii="Times New Roman" w:hAnsi="Times New Roman" w:cs="Times New Roman"/>
        </w:rPr>
        <w:t>he relationship between sex-typical body shape and quality indicators</w:t>
      </w:r>
      <w:r w:rsidR="003823BC">
        <w:rPr>
          <w:rFonts w:ascii="Times New Roman" w:hAnsi="Times New Roman" w:cs="Times New Roman"/>
        </w:rPr>
        <w:t xml:space="preserve">. </w:t>
      </w:r>
      <w:r w:rsidRPr="00787FC7">
        <w:rPr>
          <w:rFonts w:ascii="Times New Roman" w:hAnsi="Times New Roman" w:cs="Times New Roman"/>
        </w:rPr>
        <w:t>Beyond biological differences, cultural factors also play a role in shaping sexual distinctions, as traditional gender roles, dietary habits, and physical activities contribute to variations in body composition and development between Yoruba and Igbo men and women. These differences, shaped by genetics, environment, and lifestyle, highlight the diversity in physical attributes between the two ethnic groups.</w:t>
      </w:r>
    </w:p>
    <w:p w14:paraId="3F647CA4" w14:textId="5572DAD8" w:rsidR="00787FC7" w:rsidRDefault="00232B79" w:rsidP="00E074BD">
      <w:pPr>
        <w:spacing w:line="360" w:lineRule="auto"/>
        <w:jc w:val="both"/>
        <w:rPr>
          <w:rFonts w:ascii="Times New Roman" w:hAnsi="Times New Roman" w:cs="Times New Roman"/>
        </w:rPr>
      </w:pPr>
      <w:r w:rsidRPr="00232B79">
        <w:rPr>
          <w:rFonts w:ascii="Times New Roman" w:hAnsi="Times New Roman" w:cs="Times New Roman"/>
          <w:b/>
          <w:bCs/>
        </w:rPr>
        <w:t xml:space="preserve">5. </w:t>
      </w:r>
      <w:r w:rsidRPr="00232B79">
        <w:rPr>
          <w:rFonts w:ascii="Times New Roman" w:hAnsi="Times New Roman" w:cs="Times New Roman"/>
          <w:b/>
          <w:bCs/>
        </w:rPr>
        <w:tab/>
        <w:t>CONCLUSION</w:t>
      </w:r>
      <w:r>
        <w:rPr>
          <w:rFonts w:ascii="Times New Roman" w:hAnsi="Times New Roman" w:cs="Times New Roman"/>
        </w:rPr>
        <w:t xml:space="preserve"> </w:t>
      </w:r>
    </w:p>
    <w:p w14:paraId="78FD2E08" w14:textId="59247B31" w:rsidR="002330F1" w:rsidRPr="002330F1" w:rsidRDefault="002330F1" w:rsidP="002330F1">
      <w:pPr>
        <w:spacing w:line="360" w:lineRule="auto"/>
        <w:jc w:val="both"/>
        <w:rPr>
          <w:rFonts w:ascii="Times New Roman" w:hAnsi="Times New Roman" w:cs="Times New Roman"/>
        </w:rPr>
      </w:pPr>
      <w:commentRangeStart w:id="22"/>
      <w:r w:rsidRPr="002330F1">
        <w:rPr>
          <w:rFonts w:ascii="Times New Roman" w:hAnsi="Times New Roman" w:cs="Times New Roman"/>
        </w:rPr>
        <w:t xml:space="preserve">In conclusion, </w:t>
      </w:r>
      <w:r w:rsidR="00045103">
        <w:rPr>
          <w:rFonts w:ascii="Times New Roman" w:hAnsi="Times New Roman" w:cs="Times New Roman"/>
        </w:rPr>
        <w:t>comparing</w:t>
      </w:r>
      <w:r w:rsidRPr="002330F1">
        <w:rPr>
          <w:rFonts w:ascii="Times New Roman" w:hAnsi="Times New Roman" w:cs="Times New Roman"/>
        </w:rPr>
        <w:t xml:space="preserve"> the mean anthropometric values between the Yoruba and Igbo ethnic groups reveals slight variations in body measurements, though overall, both groups exhibit similar physical characteristics</w:t>
      </w:r>
      <w:commentRangeEnd w:id="22"/>
      <w:r w:rsidR="00230FFD">
        <w:rPr>
          <w:rStyle w:val="CommentReference"/>
        </w:rPr>
        <w:commentReference w:id="22"/>
      </w:r>
      <w:r w:rsidRPr="002330F1">
        <w:rPr>
          <w:rFonts w:ascii="Times New Roman" w:hAnsi="Times New Roman" w:cs="Times New Roman"/>
        </w:rPr>
        <w:t xml:space="preserve">. The Igbo group generally showed slightly higher values in most parameters, including neck, head, mid-arm, chest, waist, and mid-thigh circumferences, suggesting potential differences in body composition influenced by genetics, nutrition, and lifestyle factors. However, hip </w:t>
      </w:r>
      <w:r w:rsidR="00045103">
        <w:rPr>
          <w:rFonts w:ascii="Times New Roman" w:hAnsi="Times New Roman" w:cs="Times New Roman"/>
        </w:rPr>
        <w:t>circumferences</w:t>
      </w:r>
      <w:r w:rsidRPr="002330F1">
        <w:rPr>
          <w:rFonts w:ascii="Times New Roman" w:hAnsi="Times New Roman" w:cs="Times New Roman"/>
        </w:rPr>
        <w:t xml:space="preserve"> </w:t>
      </w:r>
      <w:r w:rsidR="00045103">
        <w:rPr>
          <w:rFonts w:ascii="Times New Roman" w:hAnsi="Times New Roman" w:cs="Times New Roman"/>
        </w:rPr>
        <w:t>were</w:t>
      </w:r>
      <w:r w:rsidRPr="002330F1">
        <w:rPr>
          <w:rFonts w:ascii="Times New Roman" w:hAnsi="Times New Roman" w:cs="Times New Roman"/>
        </w:rPr>
        <w:t xml:space="preserve"> nearly identical, indicating a shared lower-body structure. These findings highlight that while both ethnic groups have comparable body proportions, minor differences may arise due to genetic diversity, environmental influences, and individual lifestyle variations.</w:t>
      </w:r>
    </w:p>
    <w:p w14:paraId="552CE627" w14:textId="77777777" w:rsidR="002330F1" w:rsidRPr="002330F1" w:rsidRDefault="002330F1" w:rsidP="00E074BD">
      <w:pPr>
        <w:spacing w:line="360" w:lineRule="auto"/>
        <w:jc w:val="both"/>
        <w:rPr>
          <w:rFonts w:ascii="Times New Roman" w:hAnsi="Times New Roman" w:cs="Times New Roman"/>
          <w:b/>
          <w:bCs/>
        </w:rPr>
      </w:pPr>
    </w:p>
    <w:p w14:paraId="77D0831B" w14:textId="028F1AA0" w:rsidR="00232B79" w:rsidRPr="003823BC" w:rsidRDefault="00232B79" w:rsidP="00232B79">
      <w:pPr>
        <w:spacing w:line="360" w:lineRule="auto"/>
        <w:jc w:val="both"/>
        <w:rPr>
          <w:rFonts w:ascii="Times New Roman" w:hAnsi="Times New Roman" w:cs="Times New Roman"/>
          <w:b/>
          <w:bCs/>
        </w:rPr>
      </w:pPr>
      <w:r w:rsidRPr="00232B79">
        <w:rPr>
          <w:rFonts w:ascii="Times New Roman" w:hAnsi="Times New Roman" w:cs="Times New Roman"/>
          <w:b/>
          <w:bCs/>
        </w:rPr>
        <w:t>CONSENT AND ETHICAL APPROVAL</w:t>
      </w:r>
    </w:p>
    <w:p w14:paraId="354FA00D" w14:textId="30209B46" w:rsidR="00232B79" w:rsidRPr="00926FC1" w:rsidRDefault="00232B79" w:rsidP="00232B79">
      <w:pPr>
        <w:spacing w:line="360" w:lineRule="auto"/>
        <w:jc w:val="both"/>
        <w:rPr>
          <w:rFonts w:ascii="Times New Roman" w:hAnsi="Times New Roman" w:cs="Times New Roman"/>
          <w:b/>
          <w:bCs/>
        </w:rPr>
      </w:pPr>
      <w:commentRangeStart w:id="23"/>
      <w:r w:rsidRPr="00232B79">
        <w:rPr>
          <w:rFonts w:ascii="Times New Roman" w:hAnsi="Times New Roman" w:cs="Times New Roman"/>
        </w:rPr>
        <w:t>Ethical approval was obtained from the Research Ethics Committee of the University of Port Harcourt, Port Harcourt, Nigeria (UPHCEREMAD/REC/MM/91/046). All subjects were adequately informed about the study procedure</w:t>
      </w:r>
      <w:r w:rsidR="002330F1">
        <w:rPr>
          <w:rFonts w:ascii="Times New Roman" w:hAnsi="Times New Roman" w:cs="Times New Roman"/>
        </w:rPr>
        <w:t>.</w:t>
      </w:r>
      <w:r w:rsidRPr="00232B79">
        <w:rPr>
          <w:rFonts w:ascii="Times New Roman" w:hAnsi="Times New Roman" w:cs="Times New Roman"/>
        </w:rPr>
        <w:t xml:space="preserve"> </w:t>
      </w:r>
      <w:r w:rsidR="002330F1" w:rsidRPr="00232B79">
        <w:rPr>
          <w:rFonts w:ascii="Times New Roman" w:hAnsi="Times New Roman" w:cs="Times New Roman"/>
        </w:rPr>
        <w:t xml:space="preserve">They </w:t>
      </w:r>
      <w:r w:rsidRPr="00232B79">
        <w:rPr>
          <w:rFonts w:ascii="Times New Roman" w:hAnsi="Times New Roman" w:cs="Times New Roman"/>
        </w:rPr>
        <w:t>gave their consent in writing.</w:t>
      </w:r>
      <w:commentRangeEnd w:id="23"/>
      <w:r w:rsidR="00230FFD">
        <w:rPr>
          <w:rStyle w:val="CommentReference"/>
        </w:rPr>
        <w:commentReference w:id="23"/>
      </w:r>
    </w:p>
    <w:p w14:paraId="221C73C7" w14:textId="68FABEB2" w:rsidR="00232B79" w:rsidRPr="00A35913" w:rsidRDefault="00232B79" w:rsidP="00232B79">
      <w:pPr>
        <w:spacing w:line="360" w:lineRule="auto"/>
        <w:jc w:val="both"/>
        <w:rPr>
          <w:rFonts w:ascii="Times New Roman" w:hAnsi="Times New Roman" w:cs="Times New Roman"/>
          <w:b/>
          <w:bCs/>
        </w:rPr>
      </w:pPr>
      <w:r w:rsidRPr="00232B79">
        <w:rPr>
          <w:rFonts w:ascii="Times New Roman" w:hAnsi="Times New Roman" w:cs="Times New Roman"/>
          <w:b/>
          <w:bCs/>
        </w:rPr>
        <w:t>DISCLAIMER (ARTIFICIAL INTELLIGENCE)</w:t>
      </w:r>
    </w:p>
    <w:p w14:paraId="6194BC59" w14:textId="71B046E5" w:rsidR="00232B79" w:rsidRPr="00926FC1" w:rsidRDefault="00232B79" w:rsidP="00232B79">
      <w:pPr>
        <w:spacing w:line="360" w:lineRule="auto"/>
        <w:jc w:val="both"/>
        <w:rPr>
          <w:rFonts w:ascii="Times New Roman" w:hAnsi="Times New Roman" w:cs="Times New Roman"/>
        </w:rPr>
      </w:pPr>
      <w:r w:rsidRPr="00232B79">
        <w:rPr>
          <w:rFonts w:ascii="Times New Roman" w:hAnsi="Times New Roman" w:cs="Times New Roman"/>
        </w:rPr>
        <w:lastRenderedPageBreak/>
        <w:t xml:space="preserve">Author(s) hereby </w:t>
      </w:r>
      <w:r w:rsidR="009B49BB" w:rsidRPr="00232B79">
        <w:rPr>
          <w:rFonts w:ascii="Times New Roman" w:hAnsi="Times New Roman" w:cs="Times New Roman"/>
        </w:rPr>
        <w:t>declares</w:t>
      </w:r>
      <w:r w:rsidRPr="00232B79">
        <w:rPr>
          <w:rFonts w:ascii="Times New Roman" w:hAnsi="Times New Roman" w:cs="Times New Roman"/>
        </w:rPr>
        <w:t xml:space="preserve"> that NO generative AI technologies such as Large Language Models (</w:t>
      </w:r>
      <w:proofErr w:type="spellStart"/>
      <w:r w:rsidRPr="00232B79">
        <w:rPr>
          <w:rFonts w:ascii="Times New Roman" w:hAnsi="Times New Roman" w:cs="Times New Roman"/>
        </w:rPr>
        <w:t>ChatGPT</w:t>
      </w:r>
      <w:proofErr w:type="spellEnd"/>
      <w:r w:rsidRPr="00232B79">
        <w:rPr>
          <w:rFonts w:ascii="Times New Roman" w:hAnsi="Times New Roman" w:cs="Times New Roman"/>
        </w:rPr>
        <w:t>, COPILOT, etc.) and text-to-image generators have been used during the writing or editing of this manuscript.</w:t>
      </w:r>
    </w:p>
    <w:p w14:paraId="567E77B5" w14:textId="082E72D4" w:rsidR="00232B79" w:rsidRPr="00926FC1" w:rsidRDefault="00232B79" w:rsidP="00232B79">
      <w:pPr>
        <w:spacing w:line="360" w:lineRule="auto"/>
        <w:jc w:val="both"/>
        <w:rPr>
          <w:rFonts w:ascii="Times New Roman" w:hAnsi="Times New Roman" w:cs="Times New Roman"/>
          <w:b/>
          <w:bCs/>
        </w:rPr>
      </w:pPr>
      <w:commentRangeStart w:id="24"/>
      <w:r w:rsidRPr="00926FC1">
        <w:rPr>
          <w:rFonts w:ascii="Times New Roman" w:hAnsi="Times New Roman" w:cs="Times New Roman"/>
          <w:b/>
          <w:bCs/>
        </w:rPr>
        <w:t>REFERENCES</w:t>
      </w:r>
      <w:commentRangeEnd w:id="24"/>
      <w:r w:rsidR="00230FFD">
        <w:rPr>
          <w:rStyle w:val="CommentReference"/>
        </w:rPr>
        <w:commentReference w:id="24"/>
      </w:r>
    </w:p>
    <w:p w14:paraId="77E7E098" w14:textId="77777777" w:rsidR="00A23356" w:rsidRDefault="00A23356" w:rsidP="00A23356">
      <w:pPr>
        <w:pStyle w:val="ListParagraph"/>
        <w:numPr>
          <w:ilvl w:val="0"/>
          <w:numId w:val="3"/>
        </w:numPr>
        <w:rPr>
          <w:rFonts w:ascii="Times New Roman" w:hAnsi="Times New Roman" w:cs="Times New Roman"/>
        </w:rPr>
      </w:pPr>
      <w:proofErr w:type="spellStart"/>
      <w:r w:rsidRPr="000739F0">
        <w:rPr>
          <w:rFonts w:ascii="Times New Roman" w:hAnsi="Times New Roman" w:cs="Times New Roman"/>
        </w:rPr>
        <w:t>Irozulike</w:t>
      </w:r>
      <w:proofErr w:type="spellEnd"/>
      <w:r w:rsidRPr="000739F0">
        <w:rPr>
          <w:rFonts w:ascii="Times New Roman" w:hAnsi="Times New Roman" w:cs="Times New Roman"/>
        </w:rPr>
        <w:t xml:space="preserve"> FC, </w:t>
      </w:r>
      <w:proofErr w:type="spellStart"/>
      <w:r w:rsidRPr="000739F0">
        <w:rPr>
          <w:rFonts w:ascii="Times New Roman" w:hAnsi="Times New Roman" w:cs="Times New Roman"/>
        </w:rPr>
        <w:t>Uchechukwu</w:t>
      </w:r>
      <w:proofErr w:type="spellEnd"/>
      <w:r w:rsidRPr="000739F0">
        <w:rPr>
          <w:rFonts w:ascii="Times New Roman" w:hAnsi="Times New Roman" w:cs="Times New Roman"/>
        </w:rPr>
        <w:t xml:space="preserve"> CG, </w:t>
      </w:r>
      <w:proofErr w:type="spellStart"/>
      <w:r w:rsidRPr="000739F0">
        <w:rPr>
          <w:rFonts w:ascii="Times New Roman" w:hAnsi="Times New Roman" w:cs="Times New Roman"/>
        </w:rPr>
        <w:t>Nwofor</w:t>
      </w:r>
      <w:proofErr w:type="spellEnd"/>
      <w:r w:rsidRPr="000739F0">
        <w:rPr>
          <w:rFonts w:ascii="Times New Roman" w:hAnsi="Times New Roman" w:cs="Times New Roman"/>
        </w:rPr>
        <w:t xml:space="preserve"> PN, </w:t>
      </w:r>
      <w:proofErr w:type="spellStart"/>
      <w:r w:rsidRPr="000739F0">
        <w:rPr>
          <w:rFonts w:ascii="Times New Roman" w:hAnsi="Times New Roman" w:cs="Times New Roman"/>
        </w:rPr>
        <w:t>Filima</w:t>
      </w:r>
      <w:proofErr w:type="spellEnd"/>
      <w:r w:rsidRPr="000739F0">
        <w:rPr>
          <w:rFonts w:ascii="Times New Roman" w:hAnsi="Times New Roman" w:cs="Times New Roman"/>
        </w:rPr>
        <w:t xml:space="preserve"> PL, </w:t>
      </w:r>
      <w:proofErr w:type="spellStart"/>
      <w:r w:rsidRPr="000739F0">
        <w:rPr>
          <w:rFonts w:ascii="Times New Roman" w:hAnsi="Times New Roman" w:cs="Times New Roman"/>
        </w:rPr>
        <w:t>Selekekeme</w:t>
      </w:r>
      <w:proofErr w:type="spellEnd"/>
      <w:r w:rsidRPr="000739F0">
        <w:rPr>
          <w:rFonts w:ascii="Times New Roman" w:hAnsi="Times New Roman" w:cs="Times New Roman"/>
        </w:rPr>
        <w:t xml:space="preserve"> TB. Assessment of Earlobe Patterns and Ear Shapes in Hausa Ethnic Group of Nigeria: Implications for Forensic and Clinical Applications. Asian Journal of Medical Principles and Clinical Practice. 2024 Dec 12:502-</w:t>
      </w:r>
      <w:r>
        <w:rPr>
          <w:rFonts w:ascii="Times New Roman" w:hAnsi="Times New Roman" w:cs="Times New Roman"/>
        </w:rPr>
        <w:t>50</w:t>
      </w:r>
      <w:r w:rsidRPr="000739F0">
        <w:rPr>
          <w:rFonts w:ascii="Times New Roman" w:hAnsi="Times New Roman" w:cs="Times New Roman"/>
        </w:rPr>
        <w:t>8.</w:t>
      </w:r>
    </w:p>
    <w:p w14:paraId="15A01CA2" w14:textId="677884FE" w:rsidR="00A23356" w:rsidRDefault="009A260E" w:rsidP="00A23356">
      <w:pPr>
        <w:pStyle w:val="ListParagraph"/>
        <w:numPr>
          <w:ilvl w:val="0"/>
          <w:numId w:val="3"/>
        </w:numPr>
        <w:rPr>
          <w:rFonts w:ascii="Times New Roman" w:hAnsi="Times New Roman" w:cs="Times New Roman"/>
        </w:rPr>
      </w:pPr>
      <w:proofErr w:type="spellStart"/>
      <w:r w:rsidRPr="007110C3">
        <w:rPr>
          <w:rFonts w:ascii="Times New Roman" w:hAnsi="Times New Roman" w:cs="Times New Roman"/>
        </w:rPr>
        <w:t>Fawehinmi</w:t>
      </w:r>
      <w:proofErr w:type="spellEnd"/>
      <w:r w:rsidRPr="007110C3">
        <w:rPr>
          <w:rFonts w:ascii="Times New Roman" w:hAnsi="Times New Roman" w:cs="Times New Roman"/>
        </w:rPr>
        <w:t xml:space="preserve"> HB,</w:t>
      </w:r>
      <w:r>
        <w:rPr>
          <w:rFonts w:ascii="Times New Roman" w:hAnsi="Times New Roman" w:cs="Times New Roman"/>
        </w:rPr>
        <w:t xml:space="preserve"> </w:t>
      </w:r>
      <w:proofErr w:type="spellStart"/>
      <w:r w:rsidRPr="007110C3">
        <w:rPr>
          <w:rFonts w:ascii="Times New Roman" w:hAnsi="Times New Roman" w:cs="Times New Roman"/>
        </w:rPr>
        <w:t>Okoh</w:t>
      </w:r>
      <w:proofErr w:type="spellEnd"/>
      <w:r w:rsidRPr="007110C3">
        <w:rPr>
          <w:rFonts w:ascii="Times New Roman" w:hAnsi="Times New Roman" w:cs="Times New Roman"/>
        </w:rPr>
        <w:t xml:space="preserve"> PD</w:t>
      </w:r>
      <w:r>
        <w:rPr>
          <w:rFonts w:ascii="Times New Roman" w:hAnsi="Times New Roman" w:cs="Times New Roman"/>
        </w:rPr>
        <w:t>,</w:t>
      </w:r>
      <w:r w:rsidRPr="007110C3">
        <w:rPr>
          <w:rFonts w:ascii="Times New Roman" w:hAnsi="Times New Roman" w:cs="Times New Roman"/>
        </w:rPr>
        <w:t xml:space="preserve"> </w:t>
      </w:r>
      <w:proofErr w:type="spellStart"/>
      <w:r w:rsidRPr="007110C3">
        <w:rPr>
          <w:rFonts w:ascii="Times New Roman" w:hAnsi="Times New Roman" w:cs="Times New Roman"/>
        </w:rPr>
        <w:t>Oghenemavwe</w:t>
      </w:r>
      <w:proofErr w:type="spellEnd"/>
      <w:r w:rsidRPr="007110C3">
        <w:rPr>
          <w:rFonts w:ascii="Times New Roman" w:hAnsi="Times New Roman" w:cs="Times New Roman"/>
        </w:rPr>
        <w:t xml:space="preserve"> LE, </w:t>
      </w:r>
      <w:proofErr w:type="spellStart"/>
      <w:r w:rsidRPr="007110C3">
        <w:rPr>
          <w:rFonts w:ascii="Times New Roman" w:hAnsi="Times New Roman" w:cs="Times New Roman"/>
        </w:rPr>
        <w:t>Ebieto</w:t>
      </w:r>
      <w:proofErr w:type="spellEnd"/>
      <w:r w:rsidRPr="007110C3">
        <w:rPr>
          <w:rFonts w:ascii="Times New Roman" w:hAnsi="Times New Roman" w:cs="Times New Roman"/>
        </w:rPr>
        <w:t xml:space="preserve"> CE, </w:t>
      </w:r>
      <w:proofErr w:type="spellStart"/>
      <w:r w:rsidRPr="007110C3">
        <w:rPr>
          <w:rFonts w:ascii="Times New Roman" w:hAnsi="Times New Roman" w:cs="Times New Roman"/>
        </w:rPr>
        <w:t>Irozulike</w:t>
      </w:r>
      <w:proofErr w:type="spellEnd"/>
      <w:r w:rsidRPr="007110C3">
        <w:rPr>
          <w:rFonts w:ascii="Times New Roman" w:hAnsi="Times New Roman" w:cs="Times New Roman"/>
        </w:rPr>
        <w:t xml:space="preserve"> FC, </w:t>
      </w:r>
      <w:r w:rsidR="00A23356" w:rsidRPr="00A867C6">
        <w:rPr>
          <w:rFonts w:ascii="Times New Roman" w:hAnsi="Times New Roman" w:cs="Times New Roman"/>
        </w:rPr>
        <w:t>Stature and Sex Estimation Using</w:t>
      </w:r>
      <w:r w:rsidR="00A23356">
        <w:rPr>
          <w:rFonts w:ascii="Times New Roman" w:hAnsi="Times New Roman" w:cs="Times New Roman"/>
        </w:rPr>
        <w:t xml:space="preserve"> </w:t>
      </w:r>
      <w:r w:rsidR="00A23356" w:rsidRPr="00A867C6">
        <w:rPr>
          <w:rFonts w:ascii="Times New Roman" w:hAnsi="Times New Roman" w:cs="Times New Roman"/>
        </w:rPr>
        <w:t>Anthropometric Parameters in the</w:t>
      </w:r>
      <w:r w:rsidR="00A23356">
        <w:rPr>
          <w:rFonts w:ascii="Times New Roman" w:hAnsi="Times New Roman" w:cs="Times New Roman"/>
        </w:rPr>
        <w:t xml:space="preserve"> </w:t>
      </w:r>
      <w:r w:rsidR="00A23356" w:rsidRPr="00A867C6">
        <w:rPr>
          <w:rFonts w:ascii="Times New Roman" w:hAnsi="Times New Roman" w:cs="Times New Roman"/>
        </w:rPr>
        <w:t>Yoruba Ethnic Group of Nigeria</w:t>
      </w:r>
      <w:r w:rsidR="00A23356" w:rsidRPr="000739F0">
        <w:rPr>
          <w:rFonts w:ascii="Times New Roman" w:hAnsi="Times New Roman" w:cs="Times New Roman"/>
        </w:rPr>
        <w:t>: Implications for Forensic and Clinical Applications. Asian Journal of Medical Principles and Clinical Practice. 202</w:t>
      </w:r>
      <w:r w:rsidR="00A23356">
        <w:rPr>
          <w:rFonts w:ascii="Times New Roman" w:hAnsi="Times New Roman" w:cs="Times New Roman"/>
        </w:rPr>
        <w:t>5</w:t>
      </w:r>
      <w:r w:rsidR="00A23356" w:rsidRPr="000739F0">
        <w:rPr>
          <w:rFonts w:ascii="Times New Roman" w:hAnsi="Times New Roman" w:cs="Times New Roman"/>
        </w:rPr>
        <w:t xml:space="preserve"> </w:t>
      </w:r>
      <w:r w:rsidR="00A23356">
        <w:rPr>
          <w:rFonts w:ascii="Times New Roman" w:hAnsi="Times New Roman" w:cs="Times New Roman"/>
        </w:rPr>
        <w:t>Feb.</w:t>
      </w:r>
      <w:r w:rsidR="00A23356" w:rsidRPr="000739F0">
        <w:rPr>
          <w:rFonts w:ascii="Times New Roman" w:hAnsi="Times New Roman" w:cs="Times New Roman"/>
        </w:rPr>
        <w:t xml:space="preserve"> </w:t>
      </w:r>
      <w:r w:rsidR="00A23356">
        <w:rPr>
          <w:rFonts w:ascii="Times New Roman" w:hAnsi="Times New Roman" w:cs="Times New Roman"/>
        </w:rPr>
        <w:t>2</w:t>
      </w:r>
      <w:r w:rsidR="00A23356" w:rsidRPr="000739F0">
        <w:rPr>
          <w:rFonts w:ascii="Times New Roman" w:hAnsi="Times New Roman" w:cs="Times New Roman"/>
        </w:rPr>
        <w:t>:</w:t>
      </w:r>
      <w:r w:rsidR="00A23356">
        <w:rPr>
          <w:rFonts w:ascii="Times New Roman" w:hAnsi="Times New Roman" w:cs="Times New Roman"/>
        </w:rPr>
        <w:t>47-57</w:t>
      </w:r>
      <w:r w:rsidR="00A23356" w:rsidRPr="000739F0">
        <w:rPr>
          <w:rFonts w:ascii="Times New Roman" w:hAnsi="Times New Roman" w:cs="Times New Roman"/>
        </w:rPr>
        <w:t>.</w:t>
      </w:r>
    </w:p>
    <w:p w14:paraId="3A773E9B" w14:textId="77777777" w:rsidR="00A23356" w:rsidRDefault="00A23356" w:rsidP="00A23356">
      <w:pPr>
        <w:pStyle w:val="ListParagraph"/>
        <w:numPr>
          <w:ilvl w:val="0"/>
          <w:numId w:val="3"/>
        </w:numPr>
        <w:rPr>
          <w:rFonts w:ascii="Times New Roman" w:hAnsi="Times New Roman" w:cs="Times New Roman"/>
        </w:rPr>
      </w:pPr>
      <w:proofErr w:type="spellStart"/>
      <w:r w:rsidRPr="007110C3">
        <w:rPr>
          <w:rFonts w:ascii="Times New Roman" w:hAnsi="Times New Roman" w:cs="Times New Roman"/>
        </w:rPr>
        <w:t>Fawehinmi</w:t>
      </w:r>
      <w:proofErr w:type="spellEnd"/>
      <w:r w:rsidRPr="007110C3">
        <w:rPr>
          <w:rFonts w:ascii="Times New Roman" w:hAnsi="Times New Roman" w:cs="Times New Roman"/>
        </w:rPr>
        <w:t xml:space="preserve"> HB, </w:t>
      </w:r>
      <w:proofErr w:type="spellStart"/>
      <w:r w:rsidRPr="007110C3">
        <w:rPr>
          <w:rFonts w:ascii="Times New Roman" w:hAnsi="Times New Roman" w:cs="Times New Roman"/>
        </w:rPr>
        <w:t>Oghenemavwe</w:t>
      </w:r>
      <w:proofErr w:type="spellEnd"/>
      <w:r w:rsidRPr="007110C3">
        <w:rPr>
          <w:rFonts w:ascii="Times New Roman" w:hAnsi="Times New Roman" w:cs="Times New Roman"/>
        </w:rPr>
        <w:t xml:space="preserve"> LE, </w:t>
      </w:r>
      <w:proofErr w:type="spellStart"/>
      <w:r w:rsidRPr="007110C3">
        <w:rPr>
          <w:rFonts w:ascii="Times New Roman" w:hAnsi="Times New Roman" w:cs="Times New Roman"/>
        </w:rPr>
        <w:t>Okoh</w:t>
      </w:r>
      <w:proofErr w:type="spellEnd"/>
      <w:r w:rsidRPr="007110C3">
        <w:rPr>
          <w:rFonts w:ascii="Times New Roman" w:hAnsi="Times New Roman" w:cs="Times New Roman"/>
        </w:rPr>
        <w:t xml:space="preserve"> PD, </w:t>
      </w:r>
      <w:proofErr w:type="spellStart"/>
      <w:r w:rsidRPr="007110C3">
        <w:rPr>
          <w:rFonts w:ascii="Times New Roman" w:hAnsi="Times New Roman" w:cs="Times New Roman"/>
        </w:rPr>
        <w:t>Ebieto</w:t>
      </w:r>
      <w:proofErr w:type="spellEnd"/>
      <w:r w:rsidRPr="007110C3">
        <w:rPr>
          <w:rFonts w:ascii="Times New Roman" w:hAnsi="Times New Roman" w:cs="Times New Roman"/>
        </w:rPr>
        <w:t xml:space="preserve"> CE, </w:t>
      </w:r>
      <w:proofErr w:type="spellStart"/>
      <w:r w:rsidRPr="007110C3">
        <w:rPr>
          <w:rFonts w:ascii="Times New Roman" w:hAnsi="Times New Roman" w:cs="Times New Roman"/>
        </w:rPr>
        <w:t>Irozulike</w:t>
      </w:r>
      <w:proofErr w:type="spellEnd"/>
      <w:r w:rsidRPr="007110C3">
        <w:rPr>
          <w:rFonts w:ascii="Times New Roman" w:hAnsi="Times New Roman" w:cs="Times New Roman"/>
        </w:rPr>
        <w:t xml:space="preserve"> FC, </w:t>
      </w:r>
      <w:proofErr w:type="spellStart"/>
      <w:r w:rsidRPr="007110C3">
        <w:rPr>
          <w:rFonts w:ascii="Times New Roman" w:hAnsi="Times New Roman" w:cs="Times New Roman"/>
        </w:rPr>
        <w:t>Asiwe</w:t>
      </w:r>
      <w:proofErr w:type="spellEnd"/>
      <w:r w:rsidRPr="007110C3">
        <w:rPr>
          <w:rFonts w:ascii="Times New Roman" w:hAnsi="Times New Roman" w:cs="Times New Roman"/>
        </w:rPr>
        <w:t xml:space="preserve"> N. Stature and Sex Estimation Using Some Linear Anthropometric Parameters: A Cross-Sectional Study of the Igbo Ethnic Group of Nigeria</w:t>
      </w:r>
      <w:r>
        <w:rPr>
          <w:rFonts w:ascii="Times New Roman" w:hAnsi="Times New Roman" w:cs="Times New Roman"/>
        </w:rPr>
        <w:t xml:space="preserve">: </w:t>
      </w:r>
      <w:r w:rsidRPr="000739F0">
        <w:rPr>
          <w:rFonts w:ascii="Times New Roman" w:hAnsi="Times New Roman" w:cs="Times New Roman"/>
        </w:rPr>
        <w:t>Implications for Forensic and Clinical Applications. Asian Journal of Medical Principles and Clinical Practice. 202</w:t>
      </w:r>
      <w:r>
        <w:rPr>
          <w:rFonts w:ascii="Times New Roman" w:hAnsi="Times New Roman" w:cs="Times New Roman"/>
        </w:rPr>
        <w:t>4</w:t>
      </w:r>
      <w:r w:rsidRPr="000739F0">
        <w:rPr>
          <w:rFonts w:ascii="Times New Roman" w:hAnsi="Times New Roman" w:cs="Times New Roman"/>
        </w:rPr>
        <w:t xml:space="preserve"> </w:t>
      </w:r>
      <w:r>
        <w:rPr>
          <w:rFonts w:ascii="Times New Roman" w:hAnsi="Times New Roman" w:cs="Times New Roman"/>
        </w:rPr>
        <w:t>Nov.</w:t>
      </w:r>
      <w:r w:rsidRPr="000739F0">
        <w:rPr>
          <w:rFonts w:ascii="Times New Roman" w:hAnsi="Times New Roman" w:cs="Times New Roman"/>
        </w:rPr>
        <w:t xml:space="preserve"> </w:t>
      </w:r>
      <w:r>
        <w:rPr>
          <w:rFonts w:ascii="Times New Roman" w:hAnsi="Times New Roman" w:cs="Times New Roman"/>
        </w:rPr>
        <w:t>2</w:t>
      </w:r>
      <w:r w:rsidRPr="000739F0">
        <w:rPr>
          <w:rFonts w:ascii="Times New Roman" w:hAnsi="Times New Roman" w:cs="Times New Roman"/>
        </w:rPr>
        <w:t>:</w:t>
      </w:r>
      <w:r>
        <w:rPr>
          <w:rFonts w:ascii="Times New Roman" w:hAnsi="Times New Roman" w:cs="Times New Roman"/>
        </w:rPr>
        <w:t>482-489</w:t>
      </w:r>
      <w:r w:rsidRPr="000739F0">
        <w:rPr>
          <w:rFonts w:ascii="Times New Roman" w:hAnsi="Times New Roman" w:cs="Times New Roman"/>
        </w:rPr>
        <w:t>.</w:t>
      </w:r>
    </w:p>
    <w:p w14:paraId="0BA98C4A" w14:textId="77777777" w:rsidR="00A23356" w:rsidRPr="00A867C6" w:rsidRDefault="00A23356" w:rsidP="00A23356">
      <w:pPr>
        <w:pStyle w:val="ListParagraph"/>
        <w:numPr>
          <w:ilvl w:val="0"/>
          <w:numId w:val="3"/>
        </w:numPr>
        <w:rPr>
          <w:rFonts w:ascii="Times New Roman" w:hAnsi="Times New Roman" w:cs="Times New Roman"/>
        </w:rPr>
      </w:pPr>
      <w:proofErr w:type="spellStart"/>
      <w:r w:rsidRPr="00A018E2">
        <w:rPr>
          <w:rFonts w:ascii="Times New Roman" w:hAnsi="Times New Roman" w:cs="Times New Roman"/>
        </w:rPr>
        <w:t>Borga</w:t>
      </w:r>
      <w:proofErr w:type="spellEnd"/>
      <w:r w:rsidRPr="00A018E2">
        <w:rPr>
          <w:rFonts w:ascii="Times New Roman" w:hAnsi="Times New Roman" w:cs="Times New Roman"/>
        </w:rPr>
        <w:t xml:space="preserve"> M, West J, Bell JD, Harvey NC, </w:t>
      </w:r>
      <w:proofErr w:type="spellStart"/>
      <w:r w:rsidRPr="00A018E2">
        <w:rPr>
          <w:rFonts w:ascii="Times New Roman" w:hAnsi="Times New Roman" w:cs="Times New Roman"/>
        </w:rPr>
        <w:t>Romu</w:t>
      </w:r>
      <w:proofErr w:type="spellEnd"/>
      <w:r w:rsidRPr="00A018E2">
        <w:rPr>
          <w:rFonts w:ascii="Times New Roman" w:hAnsi="Times New Roman" w:cs="Times New Roman"/>
        </w:rPr>
        <w:t xml:space="preserve"> T, </w:t>
      </w:r>
      <w:proofErr w:type="spellStart"/>
      <w:r w:rsidRPr="00A018E2">
        <w:rPr>
          <w:rFonts w:ascii="Times New Roman" w:hAnsi="Times New Roman" w:cs="Times New Roman"/>
        </w:rPr>
        <w:t>Heymsfield</w:t>
      </w:r>
      <w:proofErr w:type="spellEnd"/>
      <w:r w:rsidRPr="00A018E2">
        <w:rPr>
          <w:rFonts w:ascii="Times New Roman" w:hAnsi="Times New Roman" w:cs="Times New Roman"/>
        </w:rPr>
        <w:t xml:space="preserve"> SB, </w:t>
      </w:r>
      <w:proofErr w:type="spellStart"/>
      <w:r w:rsidRPr="00A018E2">
        <w:rPr>
          <w:rFonts w:ascii="Times New Roman" w:hAnsi="Times New Roman" w:cs="Times New Roman"/>
        </w:rPr>
        <w:t>Dahlqvist</w:t>
      </w:r>
      <w:proofErr w:type="spellEnd"/>
      <w:r w:rsidRPr="00A018E2">
        <w:rPr>
          <w:rFonts w:ascii="Times New Roman" w:hAnsi="Times New Roman" w:cs="Times New Roman"/>
        </w:rPr>
        <w:t xml:space="preserve"> </w:t>
      </w:r>
      <w:proofErr w:type="spellStart"/>
      <w:r w:rsidRPr="00A018E2">
        <w:rPr>
          <w:rFonts w:ascii="Times New Roman" w:hAnsi="Times New Roman" w:cs="Times New Roman"/>
        </w:rPr>
        <w:t>Leinhard</w:t>
      </w:r>
      <w:proofErr w:type="spellEnd"/>
      <w:r w:rsidRPr="00A018E2">
        <w:rPr>
          <w:rFonts w:ascii="Times New Roman" w:hAnsi="Times New Roman" w:cs="Times New Roman"/>
        </w:rPr>
        <w:t xml:space="preserve"> O. Advanced body composition assessment: from body mass index to body composition profiling. Journal of Investigative Medicine. 2018 Jun</w:t>
      </w:r>
      <w:proofErr w:type="gramStart"/>
      <w:r w:rsidRPr="00A018E2">
        <w:rPr>
          <w:rFonts w:ascii="Times New Roman" w:hAnsi="Times New Roman" w:cs="Times New Roman"/>
        </w:rPr>
        <w:t>;66</w:t>
      </w:r>
      <w:proofErr w:type="gramEnd"/>
      <w:r w:rsidRPr="00A018E2">
        <w:rPr>
          <w:rFonts w:ascii="Times New Roman" w:hAnsi="Times New Roman" w:cs="Times New Roman"/>
        </w:rPr>
        <w:t>(5):1-9.</w:t>
      </w:r>
    </w:p>
    <w:p w14:paraId="0277AD68" w14:textId="77777777" w:rsidR="00A23356" w:rsidRDefault="00A23356" w:rsidP="00A23356">
      <w:pPr>
        <w:pStyle w:val="ListParagraph"/>
        <w:numPr>
          <w:ilvl w:val="0"/>
          <w:numId w:val="3"/>
        </w:numPr>
        <w:rPr>
          <w:rFonts w:ascii="Times New Roman" w:hAnsi="Times New Roman" w:cs="Times New Roman"/>
        </w:rPr>
      </w:pPr>
      <w:proofErr w:type="spellStart"/>
      <w:r w:rsidRPr="000739F0">
        <w:rPr>
          <w:rFonts w:ascii="Times New Roman" w:hAnsi="Times New Roman" w:cs="Times New Roman"/>
        </w:rPr>
        <w:t>Ogbu</w:t>
      </w:r>
      <w:proofErr w:type="spellEnd"/>
      <w:r w:rsidRPr="000739F0">
        <w:rPr>
          <w:rFonts w:ascii="Times New Roman" w:hAnsi="Times New Roman" w:cs="Times New Roman"/>
        </w:rPr>
        <w:t xml:space="preserve"> IS, </w:t>
      </w:r>
      <w:proofErr w:type="spellStart"/>
      <w:r w:rsidRPr="000739F0">
        <w:rPr>
          <w:rFonts w:ascii="Times New Roman" w:hAnsi="Times New Roman" w:cs="Times New Roman"/>
        </w:rPr>
        <w:t>Obeagu</w:t>
      </w:r>
      <w:proofErr w:type="spellEnd"/>
      <w:r w:rsidRPr="000739F0">
        <w:rPr>
          <w:rFonts w:ascii="Times New Roman" w:hAnsi="Times New Roman" w:cs="Times New Roman"/>
        </w:rPr>
        <w:t xml:space="preserve"> EI. Anthropometric Parameters in Health and Diseases: A Review. Elite Journal of Public Health. 2024</w:t>
      </w:r>
      <w:proofErr w:type="gramStart"/>
      <w:r w:rsidRPr="000739F0">
        <w:rPr>
          <w:rFonts w:ascii="Times New Roman" w:hAnsi="Times New Roman" w:cs="Times New Roman"/>
        </w:rPr>
        <w:t>;2</w:t>
      </w:r>
      <w:proofErr w:type="gramEnd"/>
      <w:r w:rsidRPr="000739F0">
        <w:rPr>
          <w:rFonts w:ascii="Times New Roman" w:hAnsi="Times New Roman" w:cs="Times New Roman"/>
        </w:rPr>
        <w:t>(1):62-70.</w:t>
      </w:r>
    </w:p>
    <w:p w14:paraId="44441CF0" w14:textId="77777777" w:rsidR="00A23356" w:rsidRDefault="00A23356" w:rsidP="00A23356">
      <w:pPr>
        <w:pStyle w:val="ListParagraph"/>
        <w:numPr>
          <w:ilvl w:val="0"/>
          <w:numId w:val="3"/>
        </w:numPr>
        <w:rPr>
          <w:rFonts w:ascii="Times New Roman" w:hAnsi="Times New Roman" w:cs="Times New Roman"/>
        </w:rPr>
      </w:pPr>
      <w:proofErr w:type="spellStart"/>
      <w:r w:rsidRPr="00A018E2">
        <w:rPr>
          <w:rFonts w:ascii="Times New Roman" w:hAnsi="Times New Roman" w:cs="Times New Roman"/>
        </w:rPr>
        <w:t>Andreoli</w:t>
      </w:r>
      <w:proofErr w:type="spellEnd"/>
      <w:r w:rsidRPr="00A018E2">
        <w:rPr>
          <w:rFonts w:ascii="Times New Roman" w:hAnsi="Times New Roman" w:cs="Times New Roman"/>
        </w:rPr>
        <w:t xml:space="preserve"> A, </w:t>
      </w:r>
      <w:proofErr w:type="spellStart"/>
      <w:r w:rsidRPr="00A018E2">
        <w:rPr>
          <w:rFonts w:ascii="Times New Roman" w:hAnsi="Times New Roman" w:cs="Times New Roman"/>
        </w:rPr>
        <w:t>Garaci</w:t>
      </w:r>
      <w:proofErr w:type="spellEnd"/>
      <w:r w:rsidRPr="00A018E2">
        <w:rPr>
          <w:rFonts w:ascii="Times New Roman" w:hAnsi="Times New Roman" w:cs="Times New Roman"/>
        </w:rPr>
        <w:t xml:space="preserve"> F, </w:t>
      </w:r>
      <w:proofErr w:type="spellStart"/>
      <w:r w:rsidRPr="00A018E2">
        <w:rPr>
          <w:rFonts w:ascii="Times New Roman" w:hAnsi="Times New Roman" w:cs="Times New Roman"/>
        </w:rPr>
        <w:t>Cafarelli</w:t>
      </w:r>
      <w:proofErr w:type="spellEnd"/>
      <w:r w:rsidRPr="00A018E2">
        <w:rPr>
          <w:rFonts w:ascii="Times New Roman" w:hAnsi="Times New Roman" w:cs="Times New Roman"/>
        </w:rPr>
        <w:t xml:space="preserve"> FP, </w:t>
      </w:r>
      <w:proofErr w:type="spellStart"/>
      <w:r w:rsidRPr="00A018E2">
        <w:rPr>
          <w:rFonts w:ascii="Times New Roman" w:hAnsi="Times New Roman" w:cs="Times New Roman"/>
        </w:rPr>
        <w:t>Guglielmi</w:t>
      </w:r>
      <w:proofErr w:type="spellEnd"/>
      <w:r w:rsidRPr="00A018E2">
        <w:rPr>
          <w:rFonts w:ascii="Times New Roman" w:hAnsi="Times New Roman" w:cs="Times New Roman"/>
        </w:rPr>
        <w:t xml:space="preserve"> G. Body composition in clinical practice. European journal of radiology. 2016 Aug 1</w:t>
      </w:r>
      <w:proofErr w:type="gramStart"/>
      <w:r w:rsidRPr="00A018E2">
        <w:rPr>
          <w:rFonts w:ascii="Times New Roman" w:hAnsi="Times New Roman" w:cs="Times New Roman"/>
        </w:rPr>
        <w:t>;85</w:t>
      </w:r>
      <w:proofErr w:type="gramEnd"/>
      <w:r w:rsidRPr="00A018E2">
        <w:rPr>
          <w:rFonts w:ascii="Times New Roman" w:hAnsi="Times New Roman" w:cs="Times New Roman"/>
        </w:rPr>
        <w:t>(8):1461-8.</w:t>
      </w:r>
    </w:p>
    <w:p w14:paraId="0416F8D6" w14:textId="77777777" w:rsidR="00A23356" w:rsidRDefault="00A23356" w:rsidP="00A23356">
      <w:pPr>
        <w:pStyle w:val="ListParagraph"/>
        <w:numPr>
          <w:ilvl w:val="0"/>
          <w:numId w:val="3"/>
        </w:numPr>
        <w:rPr>
          <w:rFonts w:ascii="Times New Roman" w:hAnsi="Times New Roman" w:cs="Times New Roman"/>
        </w:rPr>
      </w:pPr>
      <w:proofErr w:type="spellStart"/>
      <w:r w:rsidRPr="00E55485">
        <w:rPr>
          <w:rFonts w:ascii="Times New Roman" w:hAnsi="Times New Roman" w:cs="Times New Roman"/>
        </w:rPr>
        <w:t>Naimo</w:t>
      </w:r>
      <w:proofErr w:type="spellEnd"/>
      <w:r w:rsidRPr="00E55485">
        <w:rPr>
          <w:rFonts w:ascii="Times New Roman" w:hAnsi="Times New Roman" w:cs="Times New Roman"/>
        </w:rPr>
        <w:t xml:space="preserve"> MA, </w:t>
      </w:r>
      <w:proofErr w:type="spellStart"/>
      <w:r w:rsidRPr="00E55485">
        <w:rPr>
          <w:rFonts w:ascii="Times New Roman" w:hAnsi="Times New Roman" w:cs="Times New Roman"/>
        </w:rPr>
        <w:t>Varanoske</w:t>
      </w:r>
      <w:proofErr w:type="spellEnd"/>
      <w:r w:rsidRPr="00E55485">
        <w:rPr>
          <w:rFonts w:ascii="Times New Roman" w:hAnsi="Times New Roman" w:cs="Times New Roman"/>
        </w:rPr>
        <w:t xml:space="preserve"> AN, Hughes JM, </w:t>
      </w:r>
      <w:proofErr w:type="spellStart"/>
      <w:r w:rsidRPr="00E55485">
        <w:rPr>
          <w:rFonts w:ascii="Times New Roman" w:hAnsi="Times New Roman" w:cs="Times New Roman"/>
        </w:rPr>
        <w:t>Pasiakos</w:t>
      </w:r>
      <w:proofErr w:type="spellEnd"/>
      <w:r w:rsidRPr="00E55485">
        <w:rPr>
          <w:rFonts w:ascii="Times New Roman" w:hAnsi="Times New Roman" w:cs="Times New Roman"/>
        </w:rPr>
        <w:t xml:space="preserve"> SM. Skeletal muscle quality: a biomarker for assessing physical performance capabilities in young populations. Frontiers in Physiology. 2021 Aug 5</w:t>
      </w:r>
      <w:proofErr w:type="gramStart"/>
      <w:r w:rsidRPr="00E55485">
        <w:rPr>
          <w:rFonts w:ascii="Times New Roman" w:hAnsi="Times New Roman" w:cs="Times New Roman"/>
        </w:rPr>
        <w:t>;12:706699</w:t>
      </w:r>
      <w:proofErr w:type="gramEnd"/>
      <w:r w:rsidRPr="00E55485">
        <w:rPr>
          <w:rFonts w:ascii="Times New Roman" w:hAnsi="Times New Roman" w:cs="Times New Roman"/>
        </w:rPr>
        <w:t>.</w:t>
      </w:r>
    </w:p>
    <w:p w14:paraId="0054E577" w14:textId="77777777" w:rsidR="00A23356" w:rsidRDefault="00A23356" w:rsidP="00A23356">
      <w:pPr>
        <w:pStyle w:val="ListParagraph"/>
        <w:numPr>
          <w:ilvl w:val="0"/>
          <w:numId w:val="3"/>
        </w:numPr>
        <w:rPr>
          <w:rFonts w:ascii="Times New Roman" w:hAnsi="Times New Roman" w:cs="Times New Roman"/>
        </w:rPr>
      </w:pPr>
      <w:proofErr w:type="spellStart"/>
      <w:r w:rsidRPr="000739F0">
        <w:rPr>
          <w:rFonts w:ascii="Times New Roman" w:hAnsi="Times New Roman" w:cs="Times New Roman"/>
        </w:rPr>
        <w:t>Pawlak</w:t>
      </w:r>
      <w:proofErr w:type="spellEnd"/>
      <w:r w:rsidRPr="000739F0">
        <w:rPr>
          <w:rFonts w:ascii="Times New Roman" w:hAnsi="Times New Roman" w:cs="Times New Roman"/>
        </w:rPr>
        <w:t xml:space="preserve"> A, </w:t>
      </w:r>
      <w:proofErr w:type="spellStart"/>
      <w:r w:rsidRPr="000739F0">
        <w:rPr>
          <w:rFonts w:ascii="Times New Roman" w:hAnsi="Times New Roman" w:cs="Times New Roman"/>
        </w:rPr>
        <w:t>Ręka</w:t>
      </w:r>
      <w:proofErr w:type="spellEnd"/>
      <w:r w:rsidRPr="000739F0">
        <w:rPr>
          <w:rFonts w:ascii="Times New Roman" w:hAnsi="Times New Roman" w:cs="Times New Roman"/>
        </w:rPr>
        <w:t xml:space="preserve"> G, </w:t>
      </w:r>
      <w:proofErr w:type="spellStart"/>
      <w:r w:rsidRPr="000739F0">
        <w:rPr>
          <w:rFonts w:ascii="Times New Roman" w:hAnsi="Times New Roman" w:cs="Times New Roman"/>
        </w:rPr>
        <w:t>Olszewska</w:t>
      </w:r>
      <w:proofErr w:type="spellEnd"/>
      <w:r w:rsidRPr="000739F0">
        <w:rPr>
          <w:rFonts w:ascii="Times New Roman" w:hAnsi="Times New Roman" w:cs="Times New Roman"/>
        </w:rPr>
        <w:t xml:space="preserve"> A, </w:t>
      </w:r>
      <w:proofErr w:type="spellStart"/>
      <w:r w:rsidRPr="000739F0">
        <w:rPr>
          <w:rFonts w:ascii="Times New Roman" w:hAnsi="Times New Roman" w:cs="Times New Roman"/>
        </w:rPr>
        <w:t>Warchulińska</w:t>
      </w:r>
      <w:proofErr w:type="spellEnd"/>
      <w:r w:rsidRPr="000739F0">
        <w:rPr>
          <w:rFonts w:ascii="Times New Roman" w:hAnsi="Times New Roman" w:cs="Times New Roman"/>
        </w:rPr>
        <w:t xml:space="preserve"> J, </w:t>
      </w:r>
      <w:proofErr w:type="spellStart"/>
      <w:r w:rsidRPr="000739F0">
        <w:rPr>
          <w:rFonts w:ascii="Times New Roman" w:hAnsi="Times New Roman" w:cs="Times New Roman"/>
        </w:rPr>
        <w:t>Piecewicz-Szczęsna</w:t>
      </w:r>
      <w:proofErr w:type="spellEnd"/>
      <w:r w:rsidRPr="000739F0">
        <w:rPr>
          <w:rFonts w:ascii="Times New Roman" w:hAnsi="Times New Roman" w:cs="Times New Roman"/>
        </w:rPr>
        <w:t xml:space="preserve"> H. Methods of assessing body composition and anthropometric measurements–a review of the literature. Journal of Education, Health and Sport. 2021 Apr 8</w:t>
      </w:r>
      <w:proofErr w:type="gramStart"/>
      <w:r w:rsidRPr="000739F0">
        <w:rPr>
          <w:rFonts w:ascii="Times New Roman" w:hAnsi="Times New Roman" w:cs="Times New Roman"/>
        </w:rPr>
        <w:t>;11</w:t>
      </w:r>
      <w:proofErr w:type="gramEnd"/>
      <w:r w:rsidRPr="000739F0">
        <w:rPr>
          <w:rFonts w:ascii="Times New Roman" w:hAnsi="Times New Roman" w:cs="Times New Roman"/>
        </w:rPr>
        <w:t>(4):18-27.</w:t>
      </w:r>
    </w:p>
    <w:p w14:paraId="53F3B0CA" w14:textId="77777777" w:rsidR="00A23356" w:rsidRDefault="00A23356" w:rsidP="00A23356">
      <w:pPr>
        <w:pStyle w:val="ListParagraph"/>
        <w:numPr>
          <w:ilvl w:val="0"/>
          <w:numId w:val="3"/>
        </w:numPr>
        <w:rPr>
          <w:rFonts w:ascii="Times New Roman" w:hAnsi="Times New Roman" w:cs="Times New Roman"/>
        </w:rPr>
      </w:pPr>
      <w:r w:rsidRPr="000739F0">
        <w:rPr>
          <w:rFonts w:ascii="Times New Roman" w:hAnsi="Times New Roman" w:cs="Times New Roman"/>
        </w:rPr>
        <w:t xml:space="preserve">Sutton L, Stewart A. Body composition in sport, exercise and health. Abingdon: </w:t>
      </w:r>
      <w:proofErr w:type="spellStart"/>
      <w:r w:rsidRPr="000739F0">
        <w:rPr>
          <w:rFonts w:ascii="Times New Roman" w:hAnsi="Times New Roman" w:cs="Times New Roman"/>
        </w:rPr>
        <w:t>Routledge</w:t>
      </w:r>
      <w:proofErr w:type="spellEnd"/>
      <w:r w:rsidRPr="000739F0">
        <w:rPr>
          <w:rFonts w:ascii="Times New Roman" w:hAnsi="Times New Roman" w:cs="Times New Roman"/>
        </w:rPr>
        <w:t>. 2012.</w:t>
      </w:r>
    </w:p>
    <w:p w14:paraId="46D215D1" w14:textId="77777777" w:rsidR="00A23356" w:rsidRDefault="00A23356" w:rsidP="00A23356">
      <w:pPr>
        <w:pStyle w:val="ListParagraph"/>
        <w:numPr>
          <w:ilvl w:val="0"/>
          <w:numId w:val="3"/>
        </w:numPr>
        <w:rPr>
          <w:rFonts w:ascii="Times New Roman" w:hAnsi="Times New Roman" w:cs="Times New Roman"/>
        </w:rPr>
      </w:pPr>
      <w:proofErr w:type="spellStart"/>
      <w:r w:rsidRPr="00E55485">
        <w:rPr>
          <w:rFonts w:ascii="Times New Roman" w:hAnsi="Times New Roman" w:cs="Times New Roman"/>
        </w:rPr>
        <w:t>Okoro</w:t>
      </w:r>
      <w:proofErr w:type="spellEnd"/>
      <w:r w:rsidRPr="00E55485">
        <w:rPr>
          <w:rFonts w:ascii="Times New Roman" w:hAnsi="Times New Roman" w:cs="Times New Roman"/>
        </w:rPr>
        <w:t xml:space="preserve"> CF. Democracy and Good Governance in a multi-ethnic society: Nigeria as a Case Study. A </w:t>
      </w:r>
      <w:proofErr w:type="spellStart"/>
      <w:r w:rsidRPr="00E55485">
        <w:rPr>
          <w:rFonts w:ascii="Times New Roman" w:hAnsi="Times New Roman" w:cs="Times New Roman"/>
        </w:rPr>
        <w:t>grassroot</w:t>
      </w:r>
      <w:proofErr w:type="spellEnd"/>
      <w:r w:rsidRPr="00E55485">
        <w:rPr>
          <w:rFonts w:ascii="Times New Roman" w:hAnsi="Times New Roman" w:cs="Times New Roman"/>
        </w:rPr>
        <w:t xml:space="preserve"> study of Igbo, Yoruba and Hausa-Fulani in Nigeria 1999-2011.</w:t>
      </w:r>
    </w:p>
    <w:p w14:paraId="049BD263" w14:textId="77777777" w:rsidR="00A23356" w:rsidRDefault="00A23356" w:rsidP="00A23356">
      <w:pPr>
        <w:pStyle w:val="ListParagraph"/>
        <w:numPr>
          <w:ilvl w:val="0"/>
          <w:numId w:val="3"/>
        </w:numPr>
        <w:rPr>
          <w:rFonts w:ascii="Times New Roman" w:hAnsi="Times New Roman" w:cs="Times New Roman"/>
        </w:rPr>
      </w:pPr>
      <w:proofErr w:type="spellStart"/>
      <w:r w:rsidRPr="00E55485">
        <w:rPr>
          <w:rFonts w:ascii="Times New Roman" w:hAnsi="Times New Roman" w:cs="Times New Roman"/>
        </w:rPr>
        <w:t>Capocasa</w:t>
      </w:r>
      <w:proofErr w:type="spellEnd"/>
      <w:r w:rsidRPr="00E55485">
        <w:rPr>
          <w:rFonts w:ascii="Times New Roman" w:hAnsi="Times New Roman" w:cs="Times New Roman"/>
        </w:rPr>
        <w:t xml:space="preserve"> M, </w:t>
      </w:r>
      <w:proofErr w:type="spellStart"/>
      <w:r w:rsidRPr="00E55485">
        <w:rPr>
          <w:rFonts w:ascii="Times New Roman" w:hAnsi="Times New Roman" w:cs="Times New Roman"/>
        </w:rPr>
        <w:t>Volpi</w:t>
      </w:r>
      <w:proofErr w:type="spellEnd"/>
      <w:r w:rsidRPr="00E55485">
        <w:rPr>
          <w:rFonts w:ascii="Times New Roman" w:hAnsi="Times New Roman" w:cs="Times New Roman"/>
        </w:rPr>
        <w:t xml:space="preserve"> L. The ethics of investigating cultural and genetic diversity of minority groups. Homo. 2019 Nov 11</w:t>
      </w:r>
      <w:proofErr w:type="gramStart"/>
      <w:r w:rsidRPr="00E55485">
        <w:rPr>
          <w:rFonts w:ascii="Times New Roman" w:hAnsi="Times New Roman" w:cs="Times New Roman"/>
        </w:rPr>
        <w:t>;70</w:t>
      </w:r>
      <w:proofErr w:type="gramEnd"/>
      <w:r w:rsidRPr="00E55485">
        <w:rPr>
          <w:rFonts w:ascii="Times New Roman" w:hAnsi="Times New Roman" w:cs="Times New Roman"/>
        </w:rPr>
        <w:t>(3):233-44.</w:t>
      </w:r>
    </w:p>
    <w:p w14:paraId="68E2E32C" w14:textId="77777777" w:rsidR="00A23356" w:rsidRDefault="00A23356" w:rsidP="00A23356">
      <w:pPr>
        <w:pStyle w:val="ListParagraph"/>
        <w:numPr>
          <w:ilvl w:val="0"/>
          <w:numId w:val="3"/>
        </w:numPr>
        <w:rPr>
          <w:rFonts w:ascii="Times New Roman" w:hAnsi="Times New Roman" w:cs="Times New Roman"/>
        </w:rPr>
      </w:pPr>
      <w:r w:rsidRPr="00805964">
        <w:rPr>
          <w:rFonts w:ascii="Times New Roman" w:hAnsi="Times New Roman" w:cs="Times New Roman"/>
        </w:rPr>
        <w:t xml:space="preserve">Reed HE, </w:t>
      </w:r>
      <w:proofErr w:type="spellStart"/>
      <w:r w:rsidRPr="00805964">
        <w:rPr>
          <w:rFonts w:ascii="Times New Roman" w:hAnsi="Times New Roman" w:cs="Times New Roman"/>
        </w:rPr>
        <w:t>Mberu</w:t>
      </w:r>
      <w:proofErr w:type="spellEnd"/>
      <w:r w:rsidRPr="00805964">
        <w:rPr>
          <w:rFonts w:ascii="Times New Roman" w:hAnsi="Times New Roman" w:cs="Times New Roman"/>
        </w:rPr>
        <w:t xml:space="preserve"> BU. Ethnicity, religion, and demographic behavior in Nigeria. The international handbook of the demography of race and ethnicity. 2015:419-54.</w:t>
      </w:r>
    </w:p>
    <w:p w14:paraId="0C4B495E" w14:textId="77777777" w:rsidR="00454BD2" w:rsidRDefault="00454BD2" w:rsidP="00A23356">
      <w:pPr>
        <w:pStyle w:val="ListParagraph"/>
        <w:numPr>
          <w:ilvl w:val="0"/>
          <w:numId w:val="3"/>
        </w:numPr>
        <w:rPr>
          <w:rFonts w:ascii="Times New Roman" w:hAnsi="Times New Roman" w:cs="Times New Roman"/>
        </w:rPr>
      </w:pPr>
      <w:r w:rsidRPr="00454BD2">
        <w:rPr>
          <w:rFonts w:ascii="Times New Roman" w:hAnsi="Times New Roman" w:cs="Times New Roman"/>
        </w:rPr>
        <w:lastRenderedPageBreak/>
        <w:t xml:space="preserve">Hughes VA, </w:t>
      </w:r>
      <w:proofErr w:type="spellStart"/>
      <w:r w:rsidRPr="00454BD2">
        <w:rPr>
          <w:rFonts w:ascii="Times New Roman" w:hAnsi="Times New Roman" w:cs="Times New Roman"/>
        </w:rPr>
        <w:t>Frontera</w:t>
      </w:r>
      <w:proofErr w:type="spellEnd"/>
      <w:r w:rsidRPr="00454BD2">
        <w:rPr>
          <w:rFonts w:ascii="Times New Roman" w:hAnsi="Times New Roman" w:cs="Times New Roman"/>
        </w:rPr>
        <w:t xml:space="preserve"> WR, Wood M, Evans WJ, </w:t>
      </w:r>
      <w:proofErr w:type="spellStart"/>
      <w:r w:rsidRPr="00454BD2">
        <w:rPr>
          <w:rFonts w:ascii="Times New Roman" w:hAnsi="Times New Roman" w:cs="Times New Roman"/>
        </w:rPr>
        <w:t>Dallal</w:t>
      </w:r>
      <w:proofErr w:type="spellEnd"/>
      <w:r w:rsidRPr="00454BD2">
        <w:rPr>
          <w:rFonts w:ascii="Times New Roman" w:hAnsi="Times New Roman" w:cs="Times New Roman"/>
        </w:rPr>
        <w:t xml:space="preserve"> GE, </w:t>
      </w:r>
      <w:proofErr w:type="spellStart"/>
      <w:r w:rsidRPr="00454BD2">
        <w:rPr>
          <w:rFonts w:ascii="Times New Roman" w:hAnsi="Times New Roman" w:cs="Times New Roman"/>
        </w:rPr>
        <w:t>Roubenoff</w:t>
      </w:r>
      <w:proofErr w:type="spellEnd"/>
      <w:r w:rsidRPr="00454BD2">
        <w:rPr>
          <w:rFonts w:ascii="Times New Roman" w:hAnsi="Times New Roman" w:cs="Times New Roman"/>
        </w:rPr>
        <w:t xml:space="preserve"> R, Singh MA. Longitudinal muscle strength changes in older adults: influence of muscle mass, physical activity, and health. The Journals of Gerontology Series A: Biological Sciences and Medical Sciences. 2001 May 1</w:t>
      </w:r>
      <w:proofErr w:type="gramStart"/>
      <w:r w:rsidRPr="00454BD2">
        <w:rPr>
          <w:rFonts w:ascii="Times New Roman" w:hAnsi="Times New Roman" w:cs="Times New Roman"/>
        </w:rPr>
        <w:t>;56</w:t>
      </w:r>
      <w:proofErr w:type="gramEnd"/>
      <w:r w:rsidRPr="00454BD2">
        <w:rPr>
          <w:rFonts w:ascii="Times New Roman" w:hAnsi="Times New Roman" w:cs="Times New Roman"/>
        </w:rPr>
        <w:t>(5):B209-17.</w:t>
      </w:r>
    </w:p>
    <w:p w14:paraId="0B1EDC69" w14:textId="59D2EFED" w:rsidR="009B49BB" w:rsidRDefault="009B49BB" w:rsidP="00A23356">
      <w:pPr>
        <w:pStyle w:val="ListParagraph"/>
        <w:numPr>
          <w:ilvl w:val="0"/>
          <w:numId w:val="3"/>
        </w:numPr>
        <w:rPr>
          <w:rFonts w:ascii="Times New Roman" w:hAnsi="Times New Roman" w:cs="Times New Roman"/>
        </w:rPr>
      </w:pPr>
      <w:proofErr w:type="spellStart"/>
      <w:r w:rsidRPr="009B49BB">
        <w:rPr>
          <w:rFonts w:ascii="Times New Roman" w:hAnsi="Times New Roman" w:cs="Times New Roman"/>
        </w:rPr>
        <w:t>Rabbany</w:t>
      </w:r>
      <w:proofErr w:type="spellEnd"/>
      <w:r w:rsidRPr="009B49BB">
        <w:rPr>
          <w:rFonts w:ascii="Times New Roman" w:hAnsi="Times New Roman" w:cs="Times New Roman"/>
        </w:rPr>
        <w:t xml:space="preserve"> SY, Rooney DM, </w:t>
      </w:r>
      <w:proofErr w:type="spellStart"/>
      <w:r w:rsidRPr="009B49BB">
        <w:rPr>
          <w:rFonts w:ascii="Times New Roman" w:hAnsi="Times New Roman" w:cs="Times New Roman"/>
        </w:rPr>
        <w:t>Merna</w:t>
      </w:r>
      <w:proofErr w:type="spellEnd"/>
      <w:r w:rsidRPr="009B49BB">
        <w:rPr>
          <w:rFonts w:ascii="Times New Roman" w:hAnsi="Times New Roman" w:cs="Times New Roman"/>
        </w:rPr>
        <w:t xml:space="preserve"> N. Biomechanics of the Respiratory System. </w:t>
      </w:r>
      <w:proofErr w:type="spellStart"/>
      <w:r w:rsidRPr="009B49BB">
        <w:rPr>
          <w:rFonts w:ascii="Times New Roman" w:hAnsi="Times New Roman" w:cs="Times New Roman"/>
        </w:rPr>
        <w:t>InFundamentals</w:t>
      </w:r>
      <w:proofErr w:type="spellEnd"/>
      <w:r w:rsidRPr="009B49BB">
        <w:rPr>
          <w:rFonts w:ascii="Times New Roman" w:hAnsi="Times New Roman" w:cs="Times New Roman"/>
        </w:rPr>
        <w:t xml:space="preserve"> of Biomechanics: From Cells to Organ Systems 2024 Dec 21 (pp. 225-243). Cham: Springer Nature Switzerland.</w:t>
      </w:r>
    </w:p>
    <w:p w14:paraId="5E886F63" w14:textId="5ABFCCC1" w:rsidR="00A23356" w:rsidRDefault="00A23356" w:rsidP="00A23356">
      <w:pPr>
        <w:pStyle w:val="ListParagraph"/>
        <w:numPr>
          <w:ilvl w:val="0"/>
          <w:numId w:val="3"/>
        </w:numPr>
        <w:rPr>
          <w:rFonts w:ascii="Times New Roman" w:hAnsi="Times New Roman" w:cs="Times New Roman"/>
        </w:rPr>
      </w:pPr>
      <w:proofErr w:type="spellStart"/>
      <w:r w:rsidRPr="00231AD3">
        <w:rPr>
          <w:rFonts w:ascii="Times New Roman" w:hAnsi="Times New Roman" w:cs="Times New Roman"/>
        </w:rPr>
        <w:t>Omotayo</w:t>
      </w:r>
      <w:proofErr w:type="spellEnd"/>
      <w:r w:rsidRPr="00231AD3">
        <w:rPr>
          <w:rFonts w:ascii="Times New Roman" w:hAnsi="Times New Roman" w:cs="Times New Roman"/>
        </w:rPr>
        <w:t xml:space="preserve"> HA, </w:t>
      </w:r>
      <w:proofErr w:type="spellStart"/>
      <w:r w:rsidRPr="00231AD3">
        <w:rPr>
          <w:rFonts w:ascii="Times New Roman" w:hAnsi="Times New Roman" w:cs="Times New Roman"/>
        </w:rPr>
        <w:t>Agbara</w:t>
      </w:r>
      <w:proofErr w:type="spellEnd"/>
      <w:r w:rsidRPr="00231AD3">
        <w:rPr>
          <w:rFonts w:ascii="Times New Roman" w:hAnsi="Times New Roman" w:cs="Times New Roman"/>
        </w:rPr>
        <w:t xml:space="preserve"> JO, </w:t>
      </w:r>
      <w:proofErr w:type="spellStart"/>
      <w:r w:rsidRPr="00231AD3">
        <w:rPr>
          <w:rFonts w:ascii="Times New Roman" w:hAnsi="Times New Roman" w:cs="Times New Roman"/>
        </w:rPr>
        <w:t>Nafiu</w:t>
      </w:r>
      <w:proofErr w:type="spellEnd"/>
      <w:r w:rsidRPr="00231AD3">
        <w:rPr>
          <w:rFonts w:ascii="Times New Roman" w:hAnsi="Times New Roman" w:cs="Times New Roman"/>
        </w:rPr>
        <w:t xml:space="preserve"> T, </w:t>
      </w:r>
      <w:proofErr w:type="spellStart"/>
      <w:r w:rsidRPr="00231AD3">
        <w:rPr>
          <w:rFonts w:ascii="Times New Roman" w:hAnsi="Times New Roman" w:cs="Times New Roman"/>
        </w:rPr>
        <w:t>Omotayo</w:t>
      </w:r>
      <w:proofErr w:type="spellEnd"/>
      <w:r w:rsidRPr="00231AD3">
        <w:rPr>
          <w:rFonts w:ascii="Times New Roman" w:hAnsi="Times New Roman" w:cs="Times New Roman"/>
        </w:rPr>
        <w:t xml:space="preserve"> MT, </w:t>
      </w:r>
      <w:proofErr w:type="spellStart"/>
      <w:r w:rsidRPr="00231AD3">
        <w:rPr>
          <w:rFonts w:ascii="Times New Roman" w:hAnsi="Times New Roman" w:cs="Times New Roman"/>
        </w:rPr>
        <w:t>Ibeabuchi</w:t>
      </w:r>
      <w:proofErr w:type="spellEnd"/>
      <w:r w:rsidRPr="00231AD3">
        <w:rPr>
          <w:rFonts w:ascii="Times New Roman" w:hAnsi="Times New Roman" w:cs="Times New Roman"/>
        </w:rPr>
        <w:t xml:space="preserve"> NM. The anthropometric indices of physical development in medical students at the University </w:t>
      </w:r>
      <w:proofErr w:type="gramStart"/>
      <w:r w:rsidRPr="00231AD3">
        <w:rPr>
          <w:rFonts w:ascii="Times New Roman" w:hAnsi="Times New Roman" w:cs="Times New Roman"/>
        </w:rPr>
        <w:t>of</w:t>
      </w:r>
      <w:proofErr w:type="gramEnd"/>
      <w:r w:rsidRPr="00231AD3">
        <w:rPr>
          <w:rFonts w:ascii="Times New Roman" w:hAnsi="Times New Roman" w:cs="Times New Roman"/>
        </w:rPr>
        <w:t xml:space="preserve"> Lagos, Nigeria. Journal of Experimental and Clinical Anatomy. 2024 Dec 31</w:t>
      </w:r>
      <w:proofErr w:type="gramStart"/>
      <w:r w:rsidRPr="00231AD3">
        <w:rPr>
          <w:rFonts w:ascii="Times New Roman" w:hAnsi="Times New Roman" w:cs="Times New Roman"/>
        </w:rPr>
        <w:t>;21</w:t>
      </w:r>
      <w:proofErr w:type="gramEnd"/>
      <w:r w:rsidRPr="00231AD3">
        <w:rPr>
          <w:rFonts w:ascii="Times New Roman" w:hAnsi="Times New Roman" w:cs="Times New Roman"/>
        </w:rPr>
        <w:t>(2):373-6.</w:t>
      </w:r>
    </w:p>
    <w:p w14:paraId="33261071" w14:textId="77777777" w:rsidR="00A23356" w:rsidRDefault="00A23356" w:rsidP="00A23356">
      <w:pPr>
        <w:pStyle w:val="ListParagraph"/>
        <w:numPr>
          <w:ilvl w:val="0"/>
          <w:numId w:val="3"/>
        </w:numPr>
        <w:rPr>
          <w:rFonts w:ascii="Times New Roman" w:hAnsi="Times New Roman" w:cs="Times New Roman"/>
        </w:rPr>
      </w:pPr>
      <w:proofErr w:type="spellStart"/>
      <w:r w:rsidRPr="00231AD3">
        <w:rPr>
          <w:rFonts w:ascii="Times New Roman" w:hAnsi="Times New Roman" w:cs="Times New Roman"/>
        </w:rPr>
        <w:t>Okoh</w:t>
      </w:r>
      <w:proofErr w:type="spellEnd"/>
      <w:r w:rsidRPr="00231AD3">
        <w:rPr>
          <w:rFonts w:ascii="Times New Roman" w:hAnsi="Times New Roman" w:cs="Times New Roman"/>
        </w:rPr>
        <w:t xml:space="preserve"> PD, </w:t>
      </w:r>
      <w:proofErr w:type="spellStart"/>
      <w:r w:rsidRPr="00231AD3">
        <w:rPr>
          <w:rFonts w:ascii="Times New Roman" w:hAnsi="Times New Roman" w:cs="Times New Roman"/>
        </w:rPr>
        <w:t>Fawehinmi</w:t>
      </w:r>
      <w:proofErr w:type="spellEnd"/>
      <w:r w:rsidRPr="00231AD3">
        <w:rPr>
          <w:rFonts w:ascii="Times New Roman" w:hAnsi="Times New Roman" w:cs="Times New Roman"/>
        </w:rPr>
        <w:t xml:space="preserve"> HB. Body Circumferential Anthropometric Features of </w:t>
      </w:r>
      <w:proofErr w:type="spellStart"/>
      <w:r w:rsidRPr="00231AD3">
        <w:rPr>
          <w:rFonts w:ascii="Times New Roman" w:hAnsi="Times New Roman" w:cs="Times New Roman"/>
        </w:rPr>
        <w:t>Ijaws</w:t>
      </w:r>
      <w:proofErr w:type="spellEnd"/>
      <w:r w:rsidRPr="00231AD3">
        <w:rPr>
          <w:rFonts w:ascii="Times New Roman" w:hAnsi="Times New Roman" w:cs="Times New Roman"/>
        </w:rPr>
        <w:t xml:space="preserve"> of Southern Nigeria.</w:t>
      </w:r>
      <w:r>
        <w:rPr>
          <w:rFonts w:ascii="Times New Roman" w:hAnsi="Times New Roman" w:cs="Times New Roman"/>
        </w:rPr>
        <w:t xml:space="preserve"> </w:t>
      </w:r>
      <w:r w:rsidRPr="00231AD3">
        <w:rPr>
          <w:rFonts w:ascii="Times New Roman" w:hAnsi="Times New Roman" w:cs="Times New Roman"/>
        </w:rPr>
        <w:t>Journal of Advances in Medicine and Medical Research</w:t>
      </w:r>
      <w:r>
        <w:rPr>
          <w:rFonts w:ascii="Times New Roman" w:hAnsi="Times New Roman" w:cs="Times New Roman"/>
        </w:rPr>
        <w:t>. 2020 March 28;</w:t>
      </w:r>
      <w:r w:rsidRPr="00231AD3">
        <w:rPr>
          <w:rFonts w:ascii="Times New Roman" w:hAnsi="Times New Roman" w:cs="Times New Roman"/>
        </w:rPr>
        <w:t>32(4): 66-71</w:t>
      </w:r>
    </w:p>
    <w:p w14:paraId="565192F8" w14:textId="77777777" w:rsidR="00A23356" w:rsidRDefault="00A23356" w:rsidP="00A23356">
      <w:pPr>
        <w:pStyle w:val="ListParagraph"/>
        <w:numPr>
          <w:ilvl w:val="0"/>
          <w:numId w:val="3"/>
        </w:numPr>
        <w:rPr>
          <w:rFonts w:ascii="Times New Roman" w:hAnsi="Times New Roman" w:cs="Times New Roman"/>
        </w:rPr>
      </w:pPr>
      <w:r w:rsidRPr="00231AD3">
        <w:rPr>
          <w:rFonts w:ascii="Times New Roman" w:hAnsi="Times New Roman" w:cs="Times New Roman"/>
        </w:rPr>
        <w:t>Jimenez-</w:t>
      </w:r>
      <w:proofErr w:type="spellStart"/>
      <w:r w:rsidRPr="00231AD3">
        <w:rPr>
          <w:rFonts w:ascii="Times New Roman" w:hAnsi="Times New Roman" w:cs="Times New Roman"/>
        </w:rPr>
        <w:t>Morcillo</w:t>
      </w:r>
      <w:proofErr w:type="spellEnd"/>
      <w:r w:rsidRPr="00231AD3">
        <w:rPr>
          <w:rFonts w:ascii="Times New Roman" w:hAnsi="Times New Roman" w:cs="Times New Roman"/>
        </w:rPr>
        <w:t xml:space="preserve"> J, Clemente-</w:t>
      </w:r>
      <w:proofErr w:type="spellStart"/>
      <w:r w:rsidRPr="00231AD3">
        <w:rPr>
          <w:rFonts w:ascii="Times New Roman" w:hAnsi="Times New Roman" w:cs="Times New Roman"/>
        </w:rPr>
        <w:t>Suárez</w:t>
      </w:r>
      <w:proofErr w:type="spellEnd"/>
      <w:r w:rsidRPr="00231AD3">
        <w:rPr>
          <w:rFonts w:ascii="Times New Roman" w:hAnsi="Times New Roman" w:cs="Times New Roman"/>
        </w:rPr>
        <w:t xml:space="preserve"> VJ. Gender differences in body satisfaction perception: the role of nutritional habits, psychological traits, and physical activity in a strength-training population. Nutrients. 2023 Dec 28</w:t>
      </w:r>
      <w:proofErr w:type="gramStart"/>
      <w:r w:rsidRPr="00231AD3">
        <w:rPr>
          <w:rFonts w:ascii="Times New Roman" w:hAnsi="Times New Roman" w:cs="Times New Roman"/>
        </w:rPr>
        <w:t>;16</w:t>
      </w:r>
      <w:proofErr w:type="gramEnd"/>
      <w:r w:rsidRPr="00231AD3">
        <w:rPr>
          <w:rFonts w:ascii="Times New Roman" w:hAnsi="Times New Roman" w:cs="Times New Roman"/>
        </w:rPr>
        <w:t>(1):104.</w:t>
      </w:r>
    </w:p>
    <w:p w14:paraId="6443A3B0" w14:textId="7DD0B16D" w:rsidR="00533EE5" w:rsidRDefault="00533EE5" w:rsidP="00A23356">
      <w:pPr>
        <w:pStyle w:val="ListParagraph"/>
        <w:numPr>
          <w:ilvl w:val="0"/>
          <w:numId w:val="3"/>
        </w:numPr>
        <w:rPr>
          <w:rFonts w:ascii="Times New Roman" w:hAnsi="Times New Roman" w:cs="Times New Roman"/>
        </w:rPr>
      </w:pPr>
      <w:r w:rsidRPr="00533EE5">
        <w:rPr>
          <w:rFonts w:ascii="Times New Roman" w:hAnsi="Times New Roman" w:cs="Times New Roman"/>
        </w:rPr>
        <w:t>Ruff C. Variation in human body size and shape. Annual review of anthropology. 2002 Oct</w:t>
      </w:r>
      <w:proofErr w:type="gramStart"/>
      <w:r w:rsidRPr="00533EE5">
        <w:rPr>
          <w:rFonts w:ascii="Times New Roman" w:hAnsi="Times New Roman" w:cs="Times New Roman"/>
        </w:rPr>
        <w:t>;31</w:t>
      </w:r>
      <w:proofErr w:type="gramEnd"/>
      <w:r w:rsidRPr="00533EE5">
        <w:rPr>
          <w:rFonts w:ascii="Times New Roman" w:hAnsi="Times New Roman" w:cs="Times New Roman"/>
        </w:rPr>
        <w:t>(1):211-32.</w:t>
      </w:r>
    </w:p>
    <w:p w14:paraId="4EFE267D" w14:textId="77777777" w:rsidR="00533EE5" w:rsidRDefault="00533EE5" w:rsidP="00A23356">
      <w:pPr>
        <w:pStyle w:val="ListParagraph"/>
        <w:numPr>
          <w:ilvl w:val="0"/>
          <w:numId w:val="3"/>
        </w:numPr>
        <w:rPr>
          <w:rFonts w:ascii="Times New Roman" w:hAnsi="Times New Roman" w:cs="Times New Roman"/>
        </w:rPr>
      </w:pPr>
      <w:r w:rsidRPr="00533EE5">
        <w:rPr>
          <w:rFonts w:ascii="Times New Roman" w:hAnsi="Times New Roman" w:cs="Times New Roman"/>
        </w:rPr>
        <w:t xml:space="preserve">Clarke BL, </w:t>
      </w:r>
      <w:bookmarkStart w:id="26" w:name="_Hlk191963927"/>
      <w:proofErr w:type="spellStart"/>
      <w:r w:rsidRPr="00533EE5">
        <w:rPr>
          <w:rFonts w:ascii="Times New Roman" w:hAnsi="Times New Roman" w:cs="Times New Roman"/>
        </w:rPr>
        <w:t>Khosla</w:t>
      </w:r>
      <w:proofErr w:type="spellEnd"/>
      <w:r w:rsidRPr="00533EE5">
        <w:rPr>
          <w:rFonts w:ascii="Times New Roman" w:hAnsi="Times New Roman" w:cs="Times New Roman"/>
        </w:rPr>
        <w:t xml:space="preserve"> </w:t>
      </w:r>
      <w:bookmarkEnd w:id="26"/>
      <w:r w:rsidRPr="00533EE5">
        <w:rPr>
          <w:rFonts w:ascii="Times New Roman" w:hAnsi="Times New Roman" w:cs="Times New Roman"/>
        </w:rPr>
        <w:t>S. Female reproductive system and bone. Archives of biochemistry and biophysics. 2010 Nov 1</w:t>
      </w:r>
      <w:proofErr w:type="gramStart"/>
      <w:r w:rsidRPr="00533EE5">
        <w:rPr>
          <w:rFonts w:ascii="Times New Roman" w:hAnsi="Times New Roman" w:cs="Times New Roman"/>
        </w:rPr>
        <w:t>;503</w:t>
      </w:r>
      <w:proofErr w:type="gramEnd"/>
      <w:r w:rsidRPr="00533EE5">
        <w:rPr>
          <w:rFonts w:ascii="Times New Roman" w:hAnsi="Times New Roman" w:cs="Times New Roman"/>
        </w:rPr>
        <w:t>(1):118-28.</w:t>
      </w:r>
    </w:p>
    <w:p w14:paraId="2C813275" w14:textId="77777777" w:rsidR="003823BC" w:rsidRDefault="003823BC" w:rsidP="00A23356">
      <w:pPr>
        <w:pStyle w:val="ListParagraph"/>
        <w:numPr>
          <w:ilvl w:val="0"/>
          <w:numId w:val="3"/>
        </w:numPr>
        <w:rPr>
          <w:rFonts w:ascii="Times New Roman" w:hAnsi="Times New Roman" w:cs="Times New Roman"/>
        </w:rPr>
      </w:pPr>
      <w:proofErr w:type="spellStart"/>
      <w:r w:rsidRPr="003823BC">
        <w:rPr>
          <w:rFonts w:ascii="Times New Roman" w:hAnsi="Times New Roman" w:cs="Times New Roman"/>
        </w:rPr>
        <w:t>Sim</w:t>
      </w:r>
      <w:proofErr w:type="spellEnd"/>
      <w:r w:rsidRPr="003823BC">
        <w:rPr>
          <w:rFonts w:ascii="Times New Roman" w:hAnsi="Times New Roman" w:cs="Times New Roman"/>
        </w:rPr>
        <w:t xml:space="preserve"> K. The relationship between sex-typical body shape and quality indicators. Journal of Social, Evolutionary, and Cultural Psychology. 2013 May</w:t>
      </w:r>
      <w:proofErr w:type="gramStart"/>
      <w:r w:rsidRPr="003823BC">
        <w:rPr>
          <w:rFonts w:ascii="Times New Roman" w:hAnsi="Times New Roman" w:cs="Times New Roman"/>
        </w:rPr>
        <w:t>;7</w:t>
      </w:r>
      <w:proofErr w:type="gramEnd"/>
      <w:r w:rsidRPr="003823BC">
        <w:rPr>
          <w:rFonts w:ascii="Times New Roman" w:hAnsi="Times New Roman" w:cs="Times New Roman"/>
        </w:rPr>
        <w:t>(2):97.</w:t>
      </w:r>
    </w:p>
    <w:p w14:paraId="5B73E052" w14:textId="77777777" w:rsidR="002215FA" w:rsidRPr="00513FD7" w:rsidRDefault="002215FA" w:rsidP="00E074BD">
      <w:pPr>
        <w:spacing w:line="360" w:lineRule="auto"/>
        <w:jc w:val="both"/>
        <w:rPr>
          <w:rFonts w:ascii="Times New Roman" w:hAnsi="Times New Roman" w:cs="Times New Roman"/>
        </w:rPr>
      </w:pPr>
    </w:p>
    <w:p w14:paraId="28F8E77B" w14:textId="21EDF2C8" w:rsidR="002215FA" w:rsidRPr="00F37397" w:rsidRDefault="00E074BD" w:rsidP="00E074BD">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sectPr w:rsidR="002215FA" w:rsidRPr="00F373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er" w:date="2025-03-13T17:36:00Z" w:initials="u">
    <w:p w14:paraId="14199886" w14:textId="7C2CC0DB" w:rsidR="00227DB3" w:rsidRDefault="00227DB3">
      <w:pPr>
        <w:pStyle w:val="CommentText"/>
      </w:pPr>
      <w:r>
        <w:rPr>
          <w:rStyle w:val="CommentReference"/>
        </w:rPr>
        <w:annotationRef/>
      </w:r>
      <w:r>
        <w:t>Circumference Based Anthropometry of the Yoruba and the Igbo Ethnic Group of Nigeria</w:t>
      </w:r>
    </w:p>
  </w:comment>
  <w:comment w:id="3" w:author="user" w:date="2025-03-13T17:42:00Z" w:initials="u">
    <w:p w14:paraId="5BEF7FA0" w14:textId="400B4189" w:rsidR="00227DB3" w:rsidRDefault="00227DB3">
      <w:pPr>
        <w:pStyle w:val="CommentText"/>
      </w:pPr>
      <w:r>
        <w:rPr>
          <w:rStyle w:val="CommentReference"/>
        </w:rPr>
        <w:annotationRef/>
      </w:r>
      <w:r>
        <w:t xml:space="preserve">The brief background in the abstract is expected to enumerate the underlying reason for comparing the Yoruba people of </w:t>
      </w:r>
      <w:proofErr w:type="spellStart"/>
      <w:r>
        <w:t>Ibadanland</w:t>
      </w:r>
      <w:proofErr w:type="spellEnd"/>
      <w:r>
        <w:t xml:space="preserve"> and the Igbo people of </w:t>
      </w:r>
      <w:proofErr w:type="spellStart"/>
      <w:r>
        <w:t>Oweri</w:t>
      </w:r>
      <w:proofErr w:type="spellEnd"/>
      <w:r>
        <w:t>. Stating clearly the reasons for selecting these two towns.</w:t>
      </w:r>
      <w:r w:rsidR="00C03ECC">
        <w:t xml:space="preserve"> Brief demography details are expected to support the research at this point, before it is further </w:t>
      </w:r>
      <w:proofErr w:type="spellStart"/>
      <w:r w:rsidR="00C03ECC">
        <w:t>expantiated</w:t>
      </w:r>
      <w:proofErr w:type="spellEnd"/>
      <w:r w:rsidR="00C03ECC">
        <w:t xml:space="preserve"> in the later part of the work.</w:t>
      </w:r>
    </w:p>
  </w:comment>
  <w:comment w:id="5" w:author="user" w:date="2025-03-13T17:51:00Z" w:initials="u">
    <w:p w14:paraId="0ADDF4CC" w14:textId="19FC1E97" w:rsidR="00C03ECC" w:rsidRDefault="00C03ECC">
      <w:pPr>
        <w:pStyle w:val="CommentText"/>
      </w:pPr>
      <w:r>
        <w:rPr>
          <w:rStyle w:val="CommentReference"/>
        </w:rPr>
        <w:annotationRef/>
      </w:r>
      <w:r>
        <w:t xml:space="preserve">What is the population of the 18-40years in Nigeria and it’s implication for the Yoruba and Igbo population. What is the population of the Yoruba people in Ibadan and what is the population of the Igbo people in </w:t>
      </w:r>
      <w:proofErr w:type="spellStart"/>
      <w:r>
        <w:t>Oweri</w:t>
      </w:r>
      <w:proofErr w:type="spellEnd"/>
      <w:r>
        <w:t>, these two population figures will inform the author of the sample population to be used for the research. Using arbitrary 400 male and 400 female lack scientific guidance as to the population of the sampled ethnic group.</w:t>
      </w:r>
    </w:p>
  </w:comment>
  <w:comment w:id="6" w:author="user" w:date="2025-03-13T17:57:00Z" w:initials="u">
    <w:p w14:paraId="782E35E8" w14:textId="4231CE88" w:rsidR="00C03ECC" w:rsidRDefault="00C03ECC">
      <w:pPr>
        <w:pStyle w:val="CommentText"/>
      </w:pPr>
      <w:r>
        <w:rPr>
          <w:rStyle w:val="CommentReference"/>
        </w:rPr>
        <w:annotationRef/>
      </w:r>
      <w:r>
        <w:t xml:space="preserve">The mean values for the Yoruba and the Igbo people should be presented, </w:t>
      </w:r>
      <w:proofErr w:type="spellStart"/>
      <w:r>
        <w:t>afterall</w:t>
      </w:r>
      <w:proofErr w:type="spellEnd"/>
      <w:r>
        <w:t xml:space="preserve"> the research is a comparative study.</w:t>
      </w:r>
    </w:p>
  </w:comment>
  <w:comment w:id="7" w:author="user" w:date="2025-03-13T17:59:00Z" w:initials="u">
    <w:p w14:paraId="0BCD058F" w14:textId="3E85E766" w:rsidR="00C03ECC" w:rsidRDefault="00C03ECC">
      <w:pPr>
        <w:pStyle w:val="CommentText"/>
      </w:pPr>
      <w:r>
        <w:rPr>
          <w:rStyle w:val="CommentReference"/>
        </w:rPr>
        <w:annotationRef/>
      </w:r>
      <w:r>
        <w:t>Denote the actual difference with values obtained from the research.</w:t>
      </w:r>
    </w:p>
  </w:comment>
  <w:comment w:id="8" w:author="user" w:date="2025-03-13T18:02:00Z" w:initials="u">
    <w:p w14:paraId="3D2AAA85" w14:textId="7E0F1D91" w:rsidR="00C03ECC" w:rsidRDefault="00C03ECC">
      <w:pPr>
        <w:pStyle w:val="CommentText"/>
      </w:pPr>
      <w:r>
        <w:rPr>
          <w:rStyle w:val="CommentReference"/>
        </w:rPr>
        <w:annotationRef/>
      </w:r>
      <w:r>
        <w:t>These are additional suggested sub topics to be addressed. They are necessary issues that shed more light on the subject content of the research.</w:t>
      </w:r>
    </w:p>
  </w:comment>
  <w:comment w:id="9" w:author="user" w:date="2025-03-13T18:07:00Z" w:initials="u">
    <w:p w14:paraId="1E194A5F" w14:textId="00475653" w:rsidR="00230FFD" w:rsidRDefault="00230FFD">
      <w:pPr>
        <w:pStyle w:val="CommentText"/>
      </w:pPr>
      <w:r>
        <w:rPr>
          <w:rStyle w:val="CommentReference"/>
        </w:rPr>
        <w:annotationRef/>
      </w:r>
      <w:r>
        <w:t>Mention the instrument used to collect data</w:t>
      </w:r>
    </w:p>
  </w:comment>
  <w:comment w:id="10" w:author="user" w:date="2025-03-13T18:09:00Z" w:initials="u">
    <w:p w14:paraId="4BC7520B" w14:textId="04DEF0ED" w:rsidR="00230FFD" w:rsidRDefault="00230FFD">
      <w:pPr>
        <w:pStyle w:val="CommentText"/>
      </w:pPr>
      <w:r>
        <w:rPr>
          <w:rStyle w:val="CommentReference"/>
        </w:rPr>
        <w:annotationRef/>
      </w:r>
      <w:r>
        <w:t>Why these locations?</w:t>
      </w:r>
    </w:p>
  </w:comment>
  <w:comment w:id="11" w:author="user" w:date="2025-03-13T18:10:00Z" w:initials="u">
    <w:p w14:paraId="77CD78A7" w14:textId="0C13A559" w:rsidR="00230FFD" w:rsidRDefault="00230FFD">
      <w:pPr>
        <w:pStyle w:val="CommentText"/>
      </w:pPr>
      <w:r>
        <w:rPr>
          <w:rStyle w:val="CommentReference"/>
        </w:rPr>
        <w:annotationRef/>
      </w:r>
      <w:r>
        <w:t>Was questionnaire used to achieve this purpose? If yes, how was the questionnaire validated?</w:t>
      </w:r>
    </w:p>
  </w:comment>
  <w:comment w:id="12" w:author="user" w:date="2025-03-13T18:12:00Z" w:initials="u">
    <w:p w14:paraId="68BAEE11" w14:textId="1345C4A2" w:rsidR="00230FFD" w:rsidRDefault="00230FFD">
      <w:pPr>
        <w:pStyle w:val="CommentText"/>
      </w:pPr>
      <w:r>
        <w:rPr>
          <w:rStyle w:val="CommentReference"/>
        </w:rPr>
        <w:annotationRef/>
      </w:r>
      <w:r>
        <w:t>For the sake of gender sensitivity, how was these measurements taken among the female sampled population?</w:t>
      </w:r>
    </w:p>
  </w:comment>
  <w:comment w:id="13" w:author="user" w:date="2025-03-13T18:15:00Z" w:initials="u">
    <w:p w14:paraId="7695410E" w14:textId="704EA31C" w:rsidR="00230FFD" w:rsidRDefault="00230FFD">
      <w:pPr>
        <w:pStyle w:val="CommentText"/>
      </w:pPr>
      <w:r>
        <w:rPr>
          <w:rStyle w:val="CommentReference"/>
        </w:rPr>
        <w:annotationRef/>
      </w:r>
      <w:r>
        <w:t xml:space="preserve">Was the questionnaire validated? If yes, explain how the validation was achieved.  </w:t>
      </w:r>
    </w:p>
  </w:comment>
  <w:comment w:id="14" w:author="user" w:date="2025-03-13T18:21:00Z" w:initials="u">
    <w:p w14:paraId="2FA3D5CF" w14:textId="068ADAEE" w:rsidR="00230FFD" w:rsidRDefault="00230FFD">
      <w:pPr>
        <w:pStyle w:val="CommentText"/>
      </w:pPr>
      <w:r>
        <w:rPr>
          <w:rStyle w:val="CommentReference"/>
        </w:rPr>
        <w:annotationRef/>
      </w:r>
      <w:r>
        <w:t xml:space="preserve">Error analysis is missing in your </w:t>
      </w:r>
      <w:proofErr w:type="spellStart"/>
      <w:r>
        <w:t>redult</w:t>
      </w:r>
      <w:proofErr w:type="spellEnd"/>
    </w:p>
  </w:comment>
  <w:comment w:id="15" w:author="user" w:date="2025-03-13T18:20:00Z" w:initials="u">
    <w:p w14:paraId="674612AF" w14:textId="283FD570" w:rsidR="00230FFD" w:rsidRDefault="00230FFD">
      <w:pPr>
        <w:pStyle w:val="CommentText"/>
      </w:pPr>
      <w:r>
        <w:rPr>
          <w:rStyle w:val="CommentReference"/>
        </w:rPr>
        <w:annotationRef/>
      </w:r>
      <w:r>
        <w:t>Gender Based Difference among Yoruba Subjects</w:t>
      </w:r>
    </w:p>
  </w:comment>
  <w:comment w:id="17" w:author="user" w:date="2025-03-13T18:18:00Z" w:initials="u">
    <w:p w14:paraId="13D45958" w14:textId="0A819DC0" w:rsidR="00230FFD" w:rsidRDefault="00230FFD">
      <w:pPr>
        <w:pStyle w:val="CommentText"/>
      </w:pPr>
      <w:r>
        <w:rPr>
          <w:rStyle w:val="CommentReference"/>
        </w:rPr>
        <w:annotationRef/>
      </w:r>
      <w:r>
        <w:t>Gender Based Difference among Igbo Ethnic Group</w:t>
      </w:r>
    </w:p>
  </w:comment>
  <w:comment w:id="18" w:author="user" w:date="2025-03-13T18:19:00Z" w:initials="u">
    <w:p w14:paraId="298D85AD" w14:textId="73999DC2" w:rsidR="00230FFD" w:rsidRDefault="00230FFD">
      <w:pPr>
        <w:pStyle w:val="CommentText"/>
      </w:pPr>
      <w:r>
        <w:rPr>
          <w:rStyle w:val="CommentReference"/>
        </w:rPr>
        <w:annotationRef/>
      </w:r>
      <w:r>
        <w:t>Where is the column for error in your data</w:t>
      </w:r>
    </w:p>
  </w:comment>
  <w:comment w:id="19" w:author="user" w:date="2025-03-13T18:22:00Z" w:initials="u">
    <w:p w14:paraId="17FD8261" w14:textId="15814490" w:rsidR="00230FFD" w:rsidRDefault="00230FFD">
      <w:pPr>
        <w:pStyle w:val="CommentText"/>
      </w:pPr>
      <w:r>
        <w:rPr>
          <w:rStyle w:val="CommentReference"/>
        </w:rPr>
        <w:annotationRef/>
      </w:r>
      <w:r>
        <w:t>Error column is missing</w:t>
      </w:r>
    </w:p>
  </w:comment>
  <w:comment w:id="20" w:author="user" w:date="2025-03-13T18:23:00Z" w:initials="u">
    <w:p w14:paraId="1B2FFD37" w14:textId="3A714F3D" w:rsidR="00230FFD" w:rsidRDefault="00230FFD">
      <w:pPr>
        <w:pStyle w:val="CommentText"/>
      </w:pPr>
      <w:r>
        <w:rPr>
          <w:rStyle w:val="CommentReference"/>
        </w:rPr>
        <w:annotationRef/>
      </w:r>
      <w:r>
        <w:rPr>
          <w:rStyle w:val="CommentReference"/>
        </w:rPr>
        <w:t>Gender Based Difference between the Yoruba and the Igbo Ethnic Group</w:t>
      </w:r>
    </w:p>
  </w:comment>
  <w:comment w:id="21" w:author="user" w:date="2025-03-13T18:23:00Z" w:initials="u">
    <w:p w14:paraId="18FAEA67" w14:textId="1E4D94A1" w:rsidR="00230FFD" w:rsidRDefault="00230FFD">
      <w:pPr>
        <w:pStyle w:val="CommentText"/>
      </w:pPr>
      <w:r>
        <w:rPr>
          <w:rStyle w:val="CommentReference"/>
        </w:rPr>
        <w:annotationRef/>
      </w:r>
      <w:r>
        <w:t>Error column is missing</w:t>
      </w:r>
    </w:p>
  </w:comment>
  <w:comment w:id="22" w:author="user" w:date="2025-03-13T18:25:00Z" w:initials="u">
    <w:p w14:paraId="214B96FE" w14:textId="23A02899" w:rsidR="00230FFD" w:rsidRDefault="00230FFD">
      <w:pPr>
        <w:pStyle w:val="CommentText"/>
      </w:pPr>
      <w:r>
        <w:rPr>
          <w:rStyle w:val="CommentReference"/>
        </w:rPr>
        <w:annotationRef/>
      </w:r>
      <w:r>
        <w:t>Buttress conclusion with observed facts and figures from the research</w:t>
      </w:r>
    </w:p>
  </w:comment>
  <w:comment w:id="23" w:author="user" w:date="2025-03-13T18:28:00Z" w:initials="u">
    <w:p w14:paraId="52422F5A" w14:textId="4B2A1363" w:rsidR="00230FFD" w:rsidRDefault="00230FFD">
      <w:pPr>
        <w:pStyle w:val="CommentText"/>
      </w:pPr>
      <w:r>
        <w:rPr>
          <w:rStyle w:val="CommentReference"/>
        </w:rPr>
        <w:annotationRef/>
      </w:r>
      <w:r>
        <w:t xml:space="preserve">Why seeking ethical approval from University of Port Harcourt when the sampled populations </w:t>
      </w:r>
      <w:proofErr w:type="spellStart"/>
      <w:r>
        <w:t>ae</w:t>
      </w:r>
      <w:proofErr w:type="spellEnd"/>
      <w:r>
        <w:t xml:space="preserve"> from reputable </w:t>
      </w:r>
      <w:proofErr w:type="spellStart"/>
      <w:r>
        <w:t>universitites</w:t>
      </w:r>
      <w:proofErr w:type="spellEnd"/>
      <w:r>
        <w:t>: Lead City University and Imo State University, do these universities have no research ethic committees?</w:t>
      </w:r>
    </w:p>
  </w:comment>
  <w:comment w:id="24" w:author="user" w:date="2025-03-13T18:33:00Z" w:initials="u">
    <w:p w14:paraId="28368E0A" w14:textId="203BB8D1" w:rsidR="00230FFD" w:rsidRDefault="00230FFD">
      <w:pPr>
        <w:pStyle w:val="CommentText"/>
      </w:pPr>
      <w:r>
        <w:rPr>
          <w:rStyle w:val="CommentReference"/>
        </w:rPr>
        <w:annotationRef/>
      </w:r>
      <w:r>
        <w:t>9 reference materials out of 20 falls within the last 5years. The reference should be improved with r</w:t>
      </w:r>
      <w:bookmarkStart w:id="25" w:name="_GoBack"/>
      <w:bookmarkEnd w:id="25"/>
      <w:r>
        <w:t xml:space="preserve">ecent materials and </w:t>
      </w:r>
      <w:proofErr w:type="spellStart"/>
      <w:r>
        <w:t>publicatins</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199886" w15:done="0"/>
  <w15:commentEx w15:paraId="5BEF7FA0" w15:done="0"/>
  <w15:commentEx w15:paraId="0ADDF4CC" w15:done="0"/>
  <w15:commentEx w15:paraId="782E35E8" w15:done="0"/>
  <w15:commentEx w15:paraId="0BCD058F" w15:done="0"/>
  <w15:commentEx w15:paraId="3D2AAA85" w15:done="0"/>
  <w15:commentEx w15:paraId="1E194A5F" w15:done="0"/>
  <w15:commentEx w15:paraId="4BC7520B" w15:done="0"/>
  <w15:commentEx w15:paraId="77CD78A7" w15:done="0"/>
  <w15:commentEx w15:paraId="68BAEE11" w15:done="0"/>
  <w15:commentEx w15:paraId="7695410E" w15:done="0"/>
  <w15:commentEx w15:paraId="2FA3D5CF" w15:done="0"/>
  <w15:commentEx w15:paraId="674612AF" w15:done="0"/>
  <w15:commentEx w15:paraId="13D45958" w15:done="0"/>
  <w15:commentEx w15:paraId="298D85AD" w15:done="0"/>
  <w15:commentEx w15:paraId="17FD8261" w15:done="0"/>
  <w15:commentEx w15:paraId="1B2FFD37" w15:done="0"/>
  <w15:commentEx w15:paraId="18FAEA67" w15:paraIdParent="1B2FFD37" w15:done="0"/>
  <w15:commentEx w15:paraId="214B96FE" w15:done="0"/>
  <w15:commentEx w15:paraId="52422F5A" w15:done="0"/>
  <w15:commentEx w15:paraId="28368E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101A7" w14:textId="77777777" w:rsidR="000030F9" w:rsidRDefault="000030F9" w:rsidP="002215FA">
      <w:pPr>
        <w:spacing w:after="0" w:line="240" w:lineRule="auto"/>
      </w:pPr>
      <w:r>
        <w:separator/>
      </w:r>
    </w:p>
  </w:endnote>
  <w:endnote w:type="continuationSeparator" w:id="0">
    <w:p w14:paraId="0BAC241D" w14:textId="77777777" w:rsidR="000030F9" w:rsidRDefault="000030F9" w:rsidP="0022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876A5" w14:textId="77777777" w:rsidR="00A673DA" w:rsidRDefault="00A673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1BE63" w14:textId="77777777" w:rsidR="00A673DA" w:rsidRDefault="00A673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D48EA" w14:textId="77777777" w:rsidR="00A673DA" w:rsidRDefault="00A67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64439" w14:textId="77777777" w:rsidR="000030F9" w:rsidRDefault="000030F9" w:rsidP="002215FA">
      <w:pPr>
        <w:spacing w:after="0" w:line="240" w:lineRule="auto"/>
      </w:pPr>
      <w:r>
        <w:separator/>
      </w:r>
    </w:p>
  </w:footnote>
  <w:footnote w:type="continuationSeparator" w:id="0">
    <w:p w14:paraId="0D8F0B77" w14:textId="77777777" w:rsidR="000030F9" w:rsidRDefault="000030F9" w:rsidP="00221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E7815" w14:textId="232849CA" w:rsidR="00A673DA" w:rsidRDefault="000030F9">
    <w:pPr>
      <w:pStyle w:val="Header"/>
    </w:pPr>
    <w:r>
      <w:rPr>
        <w:noProof/>
      </w:rPr>
      <w:pict w14:anchorId="07FA2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3A6F" w14:textId="58A35025" w:rsidR="00A673DA" w:rsidRDefault="000030F9">
    <w:pPr>
      <w:pStyle w:val="Header"/>
    </w:pPr>
    <w:r>
      <w:rPr>
        <w:noProof/>
      </w:rPr>
      <w:pict w14:anchorId="549E5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11746" w14:textId="33E2F40A" w:rsidR="00A673DA" w:rsidRDefault="000030F9">
    <w:pPr>
      <w:pStyle w:val="Header"/>
    </w:pPr>
    <w:r>
      <w:rPr>
        <w:noProof/>
      </w:rPr>
      <w:pict w14:anchorId="3D3BA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F127C"/>
    <w:multiLevelType w:val="hybridMultilevel"/>
    <w:tmpl w:val="CD40B1DE"/>
    <w:lvl w:ilvl="0" w:tplc="E5F0B06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16032"/>
    <w:multiLevelType w:val="multilevel"/>
    <w:tmpl w:val="49D4B2F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7ECC3C14"/>
    <w:multiLevelType w:val="hybridMultilevel"/>
    <w:tmpl w:val="B1083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43"/>
    <w:rsid w:val="000030F9"/>
    <w:rsid w:val="000243D9"/>
    <w:rsid w:val="00045103"/>
    <w:rsid w:val="00056A0D"/>
    <w:rsid w:val="00081728"/>
    <w:rsid w:val="00083BA6"/>
    <w:rsid w:val="000954EA"/>
    <w:rsid w:val="000B34DB"/>
    <w:rsid w:val="000E4FCA"/>
    <w:rsid w:val="000F4757"/>
    <w:rsid w:val="00136925"/>
    <w:rsid w:val="00143164"/>
    <w:rsid w:val="00144907"/>
    <w:rsid w:val="0014709F"/>
    <w:rsid w:val="00175F33"/>
    <w:rsid w:val="00180A40"/>
    <w:rsid w:val="001917D7"/>
    <w:rsid w:val="001A693C"/>
    <w:rsid w:val="001E4411"/>
    <w:rsid w:val="001E7D4D"/>
    <w:rsid w:val="001F2872"/>
    <w:rsid w:val="00213951"/>
    <w:rsid w:val="002215FA"/>
    <w:rsid w:val="00227DB3"/>
    <w:rsid w:val="00230FFD"/>
    <w:rsid w:val="00231069"/>
    <w:rsid w:val="00232B79"/>
    <w:rsid w:val="002330F1"/>
    <w:rsid w:val="00267EC9"/>
    <w:rsid w:val="0027609B"/>
    <w:rsid w:val="002A43F8"/>
    <w:rsid w:val="002B3ACD"/>
    <w:rsid w:val="00355C5C"/>
    <w:rsid w:val="0036582C"/>
    <w:rsid w:val="00373271"/>
    <w:rsid w:val="003823BC"/>
    <w:rsid w:val="003C7B52"/>
    <w:rsid w:val="003D0185"/>
    <w:rsid w:val="003D2A52"/>
    <w:rsid w:val="00417DEC"/>
    <w:rsid w:val="00454BD2"/>
    <w:rsid w:val="00475ADA"/>
    <w:rsid w:val="004A5017"/>
    <w:rsid w:val="004A5ABF"/>
    <w:rsid w:val="004D00C0"/>
    <w:rsid w:val="004D7BEE"/>
    <w:rsid w:val="004F2DAE"/>
    <w:rsid w:val="00513FD7"/>
    <w:rsid w:val="00533EE5"/>
    <w:rsid w:val="00537736"/>
    <w:rsid w:val="00551420"/>
    <w:rsid w:val="00551716"/>
    <w:rsid w:val="005B0107"/>
    <w:rsid w:val="005B34F5"/>
    <w:rsid w:val="005D4D39"/>
    <w:rsid w:val="005E0A4A"/>
    <w:rsid w:val="005F27EA"/>
    <w:rsid w:val="005F5368"/>
    <w:rsid w:val="00665F1B"/>
    <w:rsid w:val="00683EFC"/>
    <w:rsid w:val="00684142"/>
    <w:rsid w:val="006C13BC"/>
    <w:rsid w:val="006E11BB"/>
    <w:rsid w:val="006E2312"/>
    <w:rsid w:val="00720E3C"/>
    <w:rsid w:val="00726297"/>
    <w:rsid w:val="00734CA7"/>
    <w:rsid w:val="007667FC"/>
    <w:rsid w:val="00787FC7"/>
    <w:rsid w:val="007A1BE7"/>
    <w:rsid w:val="007A2544"/>
    <w:rsid w:val="007A494C"/>
    <w:rsid w:val="0081122D"/>
    <w:rsid w:val="00833C09"/>
    <w:rsid w:val="008411C5"/>
    <w:rsid w:val="008869BB"/>
    <w:rsid w:val="008E4358"/>
    <w:rsid w:val="00900B66"/>
    <w:rsid w:val="00906D7E"/>
    <w:rsid w:val="0091756A"/>
    <w:rsid w:val="00926FC1"/>
    <w:rsid w:val="0097103A"/>
    <w:rsid w:val="009752B7"/>
    <w:rsid w:val="009A260E"/>
    <w:rsid w:val="009B49BB"/>
    <w:rsid w:val="00A01A94"/>
    <w:rsid w:val="00A04A15"/>
    <w:rsid w:val="00A05F77"/>
    <w:rsid w:val="00A11BFF"/>
    <w:rsid w:val="00A1313C"/>
    <w:rsid w:val="00A23356"/>
    <w:rsid w:val="00A26A0F"/>
    <w:rsid w:val="00A35562"/>
    <w:rsid w:val="00A35913"/>
    <w:rsid w:val="00A433DB"/>
    <w:rsid w:val="00A6316B"/>
    <w:rsid w:val="00A673DA"/>
    <w:rsid w:val="00A87D80"/>
    <w:rsid w:val="00AA7453"/>
    <w:rsid w:val="00AC2A2C"/>
    <w:rsid w:val="00B12B60"/>
    <w:rsid w:val="00B27C79"/>
    <w:rsid w:val="00B27D06"/>
    <w:rsid w:val="00B54B14"/>
    <w:rsid w:val="00B55312"/>
    <w:rsid w:val="00BB7B61"/>
    <w:rsid w:val="00BB7F1E"/>
    <w:rsid w:val="00C03ECC"/>
    <w:rsid w:val="00C965AA"/>
    <w:rsid w:val="00D05585"/>
    <w:rsid w:val="00D13043"/>
    <w:rsid w:val="00D13067"/>
    <w:rsid w:val="00D25C95"/>
    <w:rsid w:val="00D402D3"/>
    <w:rsid w:val="00D75D6E"/>
    <w:rsid w:val="00D9178B"/>
    <w:rsid w:val="00DA1D0A"/>
    <w:rsid w:val="00E054E3"/>
    <w:rsid w:val="00E074BD"/>
    <w:rsid w:val="00E15BCB"/>
    <w:rsid w:val="00E47B3C"/>
    <w:rsid w:val="00E553BB"/>
    <w:rsid w:val="00EC7F8E"/>
    <w:rsid w:val="00EE0419"/>
    <w:rsid w:val="00F37397"/>
    <w:rsid w:val="00F4500F"/>
    <w:rsid w:val="00F4521A"/>
    <w:rsid w:val="00F63AE6"/>
    <w:rsid w:val="00FB0864"/>
    <w:rsid w:val="00FB6119"/>
    <w:rsid w:val="00FF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589813"/>
  <w15:chartTrackingRefBased/>
  <w15:docId w15:val="{AC113564-2B28-46CA-9D92-6FD2BCC3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043"/>
  </w:style>
  <w:style w:type="paragraph" w:styleId="Heading1">
    <w:name w:val="heading 1"/>
    <w:basedOn w:val="Normal"/>
    <w:next w:val="Normal"/>
    <w:link w:val="Heading1Char"/>
    <w:uiPriority w:val="9"/>
    <w:qFormat/>
    <w:rsid w:val="00D13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0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0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0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0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0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0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043"/>
    <w:rPr>
      <w:rFonts w:eastAsiaTheme="majorEastAsia" w:cstheme="majorBidi"/>
      <w:color w:val="272727" w:themeColor="text1" w:themeTint="D8"/>
    </w:rPr>
  </w:style>
  <w:style w:type="paragraph" w:styleId="Title">
    <w:name w:val="Title"/>
    <w:basedOn w:val="Normal"/>
    <w:next w:val="Normal"/>
    <w:link w:val="TitleChar"/>
    <w:uiPriority w:val="10"/>
    <w:qFormat/>
    <w:rsid w:val="00D13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043"/>
    <w:pPr>
      <w:spacing w:before="160"/>
      <w:jc w:val="center"/>
    </w:pPr>
    <w:rPr>
      <w:i/>
      <w:iCs/>
      <w:color w:val="404040" w:themeColor="text1" w:themeTint="BF"/>
    </w:rPr>
  </w:style>
  <w:style w:type="character" w:customStyle="1" w:styleId="QuoteChar">
    <w:name w:val="Quote Char"/>
    <w:basedOn w:val="DefaultParagraphFont"/>
    <w:link w:val="Quote"/>
    <w:uiPriority w:val="29"/>
    <w:rsid w:val="00D13043"/>
    <w:rPr>
      <w:i/>
      <w:iCs/>
      <w:color w:val="404040" w:themeColor="text1" w:themeTint="BF"/>
    </w:rPr>
  </w:style>
  <w:style w:type="paragraph" w:styleId="ListParagraph">
    <w:name w:val="List Paragraph"/>
    <w:basedOn w:val="Normal"/>
    <w:uiPriority w:val="34"/>
    <w:qFormat/>
    <w:rsid w:val="00D13043"/>
    <w:pPr>
      <w:ind w:left="720"/>
      <w:contextualSpacing/>
    </w:pPr>
  </w:style>
  <w:style w:type="character" w:styleId="IntenseEmphasis">
    <w:name w:val="Intense Emphasis"/>
    <w:basedOn w:val="DefaultParagraphFont"/>
    <w:uiPriority w:val="21"/>
    <w:qFormat/>
    <w:rsid w:val="00D13043"/>
    <w:rPr>
      <w:i/>
      <w:iCs/>
      <w:color w:val="2F5496" w:themeColor="accent1" w:themeShade="BF"/>
    </w:rPr>
  </w:style>
  <w:style w:type="paragraph" w:styleId="IntenseQuote">
    <w:name w:val="Intense Quote"/>
    <w:basedOn w:val="Normal"/>
    <w:next w:val="Normal"/>
    <w:link w:val="IntenseQuoteChar"/>
    <w:uiPriority w:val="30"/>
    <w:qFormat/>
    <w:rsid w:val="00D13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043"/>
    <w:rPr>
      <w:i/>
      <w:iCs/>
      <w:color w:val="2F5496" w:themeColor="accent1" w:themeShade="BF"/>
    </w:rPr>
  </w:style>
  <w:style w:type="character" w:styleId="IntenseReference">
    <w:name w:val="Intense Reference"/>
    <w:basedOn w:val="DefaultParagraphFont"/>
    <w:uiPriority w:val="32"/>
    <w:qFormat/>
    <w:rsid w:val="00D13043"/>
    <w:rPr>
      <w:b/>
      <w:bCs/>
      <w:smallCaps/>
      <w:color w:val="2F5496" w:themeColor="accent1" w:themeShade="BF"/>
      <w:spacing w:val="5"/>
    </w:rPr>
  </w:style>
  <w:style w:type="table" w:styleId="TableGrid">
    <w:name w:val="Table Grid"/>
    <w:basedOn w:val="TableNormal"/>
    <w:uiPriority w:val="39"/>
    <w:rsid w:val="00F4500F"/>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1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5FA"/>
  </w:style>
  <w:style w:type="paragraph" w:styleId="Footer">
    <w:name w:val="footer"/>
    <w:basedOn w:val="Normal"/>
    <w:link w:val="FooterChar"/>
    <w:uiPriority w:val="99"/>
    <w:unhideWhenUsed/>
    <w:rsid w:val="00221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5FA"/>
  </w:style>
  <w:style w:type="character" w:styleId="Hyperlink">
    <w:name w:val="Hyperlink"/>
    <w:basedOn w:val="DefaultParagraphFont"/>
    <w:uiPriority w:val="99"/>
    <w:unhideWhenUsed/>
    <w:rsid w:val="002215FA"/>
    <w:rPr>
      <w:color w:val="0563C1" w:themeColor="hyperlink"/>
      <w:u w:val="single"/>
    </w:rPr>
  </w:style>
  <w:style w:type="paragraph" w:styleId="NormalWeb">
    <w:name w:val="Normal (Web)"/>
    <w:basedOn w:val="Normal"/>
    <w:uiPriority w:val="99"/>
    <w:semiHidden/>
    <w:unhideWhenUsed/>
    <w:rsid w:val="000E4FCA"/>
    <w:rPr>
      <w:rFonts w:ascii="Times New Roman" w:hAnsi="Times New Roman" w:cs="Times New Roman"/>
    </w:rPr>
  </w:style>
  <w:style w:type="character" w:styleId="CommentReference">
    <w:name w:val="annotation reference"/>
    <w:basedOn w:val="DefaultParagraphFont"/>
    <w:uiPriority w:val="99"/>
    <w:semiHidden/>
    <w:unhideWhenUsed/>
    <w:rsid w:val="00227DB3"/>
    <w:rPr>
      <w:sz w:val="16"/>
      <w:szCs w:val="16"/>
    </w:rPr>
  </w:style>
  <w:style w:type="paragraph" w:styleId="CommentText">
    <w:name w:val="annotation text"/>
    <w:basedOn w:val="Normal"/>
    <w:link w:val="CommentTextChar"/>
    <w:uiPriority w:val="99"/>
    <w:semiHidden/>
    <w:unhideWhenUsed/>
    <w:rsid w:val="00227DB3"/>
    <w:pPr>
      <w:spacing w:line="240" w:lineRule="auto"/>
    </w:pPr>
    <w:rPr>
      <w:sz w:val="20"/>
      <w:szCs w:val="20"/>
    </w:rPr>
  </w:style>
  <w:style w:type="character" w:customStyle="1" w:styleId="CommentTextChar">
    <w:name w:val="Comment Text Char"/>
    <w:basedOn w:val="DefaultParagraphFont"/>
    <w:link w:val="CommentText"/>
    <w:uiPriority w:val="99"/>
    <w:semiHidden/>
    <w:rsid w:val="00227DB3"/>
    <w:rPr>
      <w:sz w:val="20"/>
      <w:szCs w:val="20"/>
    </w:rPr>
  </w:style>
  <w:style w:type="paragraph" w:styleId="CommentSubject">
    <w:name w:val="annotation subject"/>
    <w:basedOn w:val="CommentText"/>
    <w:next w:val="CommentText"/>
    <w:link w:val="CommentSubjectChar"/>
    <w:uiPriority w:val="99"/>
    <w:semiHidden/>
    <w:unhideWhenUsed/>
    <w:rsid w:val="00227DB3"/>
    <w:rPr>
      <w:b/>
      <w:bCs/>
    </w:rPr>
  </w:style>
  <w:style w:type="character" w:customStyle="1" w:styleId="CommentSubjectChar">
    <w:name w:val="Comment Subject Char"/>
    <w:basedOn w:val="CommentTextChar"/>
    <w:link w:val="CommentSubject"/>
    <w:uiPriority w:val="99"/>
    <w:semiHidden/>
    <w:rsid w:val="00227DB3"/>
    <w:rPr>
      <w:b/>
      <w:bCs/>
      <w:sz w:val="20"/>
      <w:szCs w:val="20"/>
    </w:rPr>
  </w:style>
  <w:style w:type="paragraph" w:styleId="BalloonText">
    <w:name w:val="Balloon Text"/>
    <w:basedOn w:val="Normal"/>
    <w:link w:val="BalloonTextChar"/>
    <w:uiPriority w:val="99"/>
    <w:semiHidden/>
    <w:unhideWhenUsed/>
    <w:rsid w:val="00227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2543">
      <w:bodyDiv w:val="1"/>
      <w:marLeft w:val="0"/>
      <w:marRight w:val="0"/>
      <w:marTop w:val="0"/>
      <w:marBottom w:val="0"/>
      <w:divBdr>
        <w:top w:val="none" w:sz="0" w:space="0" w:color="auto"/>
        <w:left w:val="none" w:sz="0" w:space="0" w:color="auto"/>
        <w:bottom w:val="none" w:sz="0" w:space="0" w:color="auto"/>
        <w:right w:val="none" w:sz="0" w:space="0" w:color="auto"/>
      </w:divBdr>
    </w:div>
    <w:div w:id="35400347">
      <w:bodyDiv w:val="1"/>
      <w:marLeft w:val="0"/>
      <w:marRight w:val="0"/>
      <w:marTop w:val="0"/>
      <w:marBottom w:val="0"/>
      <w:divBdr>
        <w:top w:val="none" w:sz="0" w:space="0" w:color="auto"/>
        <w:left w:val="none" w:sz="0" w:space="0" w:color="auto"/>
        <w:bottom w:val="none" w:sz="0" w:space="0" w:color="auto"/>
        <w:right w:val="none" w:sz="0" w:space="0" w:color="auto"/>
      </w:divBdr>
    </w:div>
    <w:div w:id="59184204">
      <w:bodyDiv w:val="1"/>
      <w:marLeft w:val="0"/>
      <w:marRight w:val="0"/>
      <w:marTop w:val="0"/>
      <w:marBottom w:val="0"/>
      <w:divBdr>
        <w:top w:val="none" w:sz="0" w:space="0" w:color="auto"/>
        <w:left w:val="none" w:sz="0" w:space="0" w:color="auto"/>
        <w:bottom w:val="none" w:sz="0" w:space="0" w:color="auto"/>
        <w:right w:val="none" w:sz="0" w:space="0" w:color="auto"/>
      </w:divBdr>
    </w:div>
    <w:div w:id="73825028">
      <w:bodyDiv w:val="1"/>
      <w:marLeft w:val="0"/>
      <w:marRight w:val="0"/>
      <w:marTop w:val="0"/>
      <w:marBottom w:val="0"/>
      <w:divBdr>
        <w:top w:val="none" w:sz="0" w:space="0" w:color="auto"/>
        <w:left w:val="none" w:sz="0" w:space="0" w:color="auto"/>
        <w:bottom w:val="none" w:sz="0" w:space="0" w:color="auto"/>
        <w:right w:val="none" w:sz="0" w:space="0" w:color="auto"/>
      </w:divBdr>
    </w:div>
    <w:div w:id="152256013">
      <w:bodyDiv w:val="1"/>
      <w:marLeft w:val="0"/>
      <w:marRight w:val="0"/>
      <w:marTop w:val="0"/>
      <w:marBottom w:val="0"/>
      <w:divBdr>
        <w:top w:val="none" w:sz="0" w:space="0" w:color="auto"/>
        <w:left w:val="none" w:sz="0" w:space="0" w:color="auto"/>
        <w:bottom w:val="none" w:sz="0" w:space="0" w:color="auto"/>
        <w:right w:val="none" w:sz="0" w:space="0" w:color="auto"/>
      </w:divBdr>
    </w:div>
    <w:div w:id="225145876">
      <w:bodyDiv w:val="1"/>
      <w:marLeft w:val="0"/>
      <w:marRight w:val="0"/>
      <w:marTop w:val="0"/>
      <w:marBottom w:val="0"/>
      <w:divBdr>
        <w:top w:val="none" w:sz="0" w:space="0" w:color="auto"/>
        <w:left w:val="none" w:sz="0" w:space="0" w:color="auto"/>
        <w:bottom w:val="none" w:sz="0" w:space="0" w:color="auto"/>
        <w:right w:val="none" w:sz="0" w:space="0" w:color="auto"/>
      </w:divBdr>
    </w:div>
    <w:div w:id="277297540">
      <w:bodyDiv w:val="1"/>
      <w:marLeft w:val="0"/>
      <w:marRight w:val="0"/>
      <w:marTop w:val="0"/>
      <w:marBottom w:val="0"/>
      <w:divBdr>
        <w:top w:val="none" w:sz="0" w:space="0" w:color="auto"/>
        <w:left w:val="none" w:sz="0" w:space="0" w:color="auto"/>
        <w:bottom w:val="none" w:sz="0" w:space="0" w:color="auto"/>
        <w:right w:val="none" w:sz="0" w:space="0" w:color="auto"/>
      </w:divBdr>
    </w:div>
    <w:div w:id="330332583">
      <w:bodyDiv w:val="1"/>
      <w:marLeft w:val="0"/>
      <w:marRight w:val="0"/>
      <w:marTop w:val="0"/>
      <w:marBottom w:val="0"/>
      <w:divBdr>
        <w:top w:val="none" w:sz="0" w:space="0" w:color="auto"/>
        <w:left w:val="none" w:sz="0" w:space="0" w:color="auto"/>
        <w:bottom w:val="none" w:sz="0" w:space="0" w:color="auto"/>
        <w:right w:val="none" w:sz="0" w:space="0" w:color="auto"/>
      </w:divBdr>
    </w:div>
    <w:div w:id="450712162">
      <w:bodyDiv w:val="1"/>
      <w:marLeft w:val="0"/>
      <w:marRight w:val="0"/>
      <w:marTop w:val="0"/>
      <w:marBottom w:val="0"/>
      <w:divBdr>
        <w:top w:val="none" w:sz="0" w:space="0" w:color="auto"/>
        <w:left w:val="none" w:sz="0" w:space="0" w:color="auto"/>
        <w:bottom w:val="none" w:sz="0" w:space="0" w:color="auto"/>
        <w:right w:val="none" w:sz="0" w:space="0" w:color="auto"/>
      </w:divBdr>
    </w:div>
    <w:div w:id="537015251">
      <w:bodyDiv w:val="1"/>
      <w:marLeft w:val="0"/>
      <w:marRight w:val="0"/>
      <w:marTop w:val="0"/>
      <w:marBottom w:val="0"/>
      <w:divBdr>
        <w:top w:val="none" w:sz="0" w:space="0" w:color="auto"/>
        <w:left w:val="none" w:sz="0" w:space="0" w:color="auto"/>
        <w:bottom w:val="none" w:sz="0" w:space="0" w:color="auto"/>
        <w:right w:val="none" w:sz="0" w:space="0" w:color="auto"/>
      </w:divBdr>
    </w:div>
    <w:div w:id="636881652">
      <w:bodyDiv w:val="1"/>
      <w:marLeft w:val="0"/>
      <w:marRight w:val="0"/>
      <w:marTop w:val="0"/>
      <w:marBottom w:val="0"/>
      <w:divBdr>
        <w:top w:val="none" w:sz="0" w:space="0" w:color="auto"/>
        <w:left w:val="none" w:sz="0" w:space="0" w:color="auto"/>
        <w:bottom w:val="none" w:sz="0" w:space="0" w:color="auto"/>
        <w:right w:val="none" w:sz="0" w:space="0" w:color="auto"/>
      </w:divBdr>
    </w:div>
    <w:div w:id="647787854">
      <w:bodyDiv w:val="1"/>
      <w:marLeft w:val="0"/>
      <w:marRight w:val="0"/>
      <w:marTop w:val="0"/>
      <w:marBottom w:val="0"/>
      <w:divBdr>
        <w:top w:val="none" w:sz="0" w:space="0" w:color="auto"/>
        <w:left w:val="none" w:sz="0" w:space="0" w:color="auto"/>
        <w:bottom w:val="none" w:sz="0" w:space="0" w:color="auto"/>
        <w:right w:val="none" w:sz="0" w:space="0" w:color="auto"/>
      </w:divBdr>
    </w:div>
    <w:div w:id="697854348">
      <w:bodyDiv w:val="1"/>
      <w:marLeft w:val="0"/>
      <w:marRight w:val="0"/>
      <w:marTop w:val="0"/>
      <w:marBottom w:val="0"/>
      <w:divBdr>
        <w:top w:val="none" w:sz="0" w:space="0" w:color="auto"/>
        <w:left w:val="none" w:sz="0" w:space="0" w:color="auto"/>
        <w:bottom w:val="none" w:sz="0" w:space="0" w:color="auto"/>
        <w:right w:val="none" w:sz="0" w:space="0" w:color="auto"/>
      </w:divBdr>
    </w:div>
    <w:div w:id="859464377">
      <w:bodyDiv w:val="1"/>
      <w:marLeft w:val="0"/>
      <w:marRight w:val="0"/>
      <w:marTop w:val="0"/>
      <w:marBottom w:val="0"/>
      <w:divBdr>
        <w:top w:val="none" w:sz="0" w:space="0" w:color="auto"/>
        <w:left w:val="none" w:sz="0" w:space="0" w:color="auto"/>
        <w:bottom w:val="none" w:sz="0" w:space="0" w:color="auto"/>
        <w:right w:val="none" w:sz="0" w:space="0" w:color="auto"/>
      </w:divBdr>
    </w:div>
    <w:div w:id="1251769525">
      <w:bodyDiv w:val="1"/>
      <w:marLeft w:val="0"/>
      <w:marRight w:val="0"/>
      <w:marTop w:val="0"/>
      <w:marBottom w:val="0"/>
      <w:divBdr>
        <w:top w:val="none" w:sz="0" w:space="0" w:color="auto"/>
        <w:left w:val="none" w:sz="0" w:space="0" w:color="auto"/>
        <w:bottom w:val="none" w:sz="0" w:space="0" w:color="auto"/>
        <w:right w:val="none" w:sz="0" w:space="0" w:color="auto"/>
      </w:divBdr>
    </w:div>
    <w:div w:id="1463034842">
      <w:bodyDiv w:val="1"/>
      <w:marLeft w:val="0"/>
      <w:marRight w:val="0"/>
      <w:marTop w:val="0"/>
      <w:marBottom w:val="0"/>
      <w:divBdr>
        <w:top w:val="none" w:sz="0" w:space="0" w:color="auto"/>
        <w:left w:val="none" w:sz="0" w:space="0" w:color="auto"/>
        <w:bottom w:val="none" w:sz="0" w:space="0" w:color="auto"/>
        <w:right w:val="none" w:sz="0" w:space="0" w:color="auto"/>
      </w:divBdr>
    </w:div>
    <w:div w:id="1524903567">
      <w:bodyDiv w:val="1"/>
      <w:marLeft w:val="0"/>
      <w:marRight w:val="0"/>
      <w:marTop w:val="0"/>
      <w:marBottom w:val="0"/>
      <w:divBdr>
        <w:top w:val="none" w:sz="0" w:space="0" w:color="auto"/>
        <w:left w:val="none" w:sz="0" w:space="0" w:color="auto"/>
        <w:bottom w:val="none" w:sz="0" w:space="0" w:color="auto"/>
        <w:right w:val="none" w:sz="0" w:space="0" w:color="auto"/>
      </w:divBdr>
    </w:div>
    <w:div w:id="1559853617">
      <w:bodyDiv w:val="1"/>
      <w:marLeft w:val="0"/>
      <w:marRight w:val="0"/>
      <w:marTop w:val="0"/>
      <w:marBottom w:val="0"/>
      <w:divBdr>
        <w:top w:val="none" w:sz="0" w:space="0" w:color="auto"/>
        <w:left w:val="none" w:sz="0" w:space="0" w:color="auto"/>
        <w:bottom w:val="none" w:sz="0" w:space="0" w:color="auto"/>
        <w:right w:val="none" w:sz="0" w:space="0" w:color="auto"/>
      </w:divBdr>
    </w:div>
    <w:div w:id="1566725194">
      <w:bodyDiv w:val="1"/>
      <w:marLeft w:val="0"/>
      <w:marRight w:val="0"/>
      <w:marTop w:val="0"/>
      <w:marBottom w:val="0"/>
      <w:divBdr>
        <w:top w:val="none" w:sz="0" w:space="0" w:color="auto"/>
        <w:left w:val="none" w:sz="0" w:space="0" w:color="auto"/>
        <w:bottom w:val="none" w:sz="0" w:space="0" w:color="auto"/>
        <w:right w:val="none" w:sz="0" w:space="0" w:color="auto"/>
      </w:divBdr>
    </w:div>
    <w:div w:id="1602253284">
      <w:bodyDiv w:val="1"/>
      <w:marLeft w:val="0"/>
      <w:marRight w:val="0"/>
      <w:marTop w:val="0"/>
      <w:marBottom w:val="0"/>
      <w:divBdr>
        <w:top w:val="none" w:sz="0" w:space="0" w:color="auto"/>
        <w:left w:val="none" w:sz="0" w:space="0" w:color="auto"/>
        <w:bottom w:val="none" w:sz="0" w:space="0" w:color="auto"/>
        <w:right w:val="none" w:sz="0" w:space="0" w:color="auto"/>
      </w:divBdr>
    </w:div>
    <w:div w:id="1676305474">
      <w:bodyDiv w:val="1"/>
      <w:marLeft w:val="0"/>
      <w:marRight w:val="0"/>
      <w:marTop w:val="0"/>
      <w:marBottom w:val="0"/>
      <w:divBdr>
        <w:top w:val="none" w:sz="0" w:space="0" w:color="auto"/>
        <w:left w:val="none" w:sz="0" w:space="0" w:color="auto"/>
        <w:bottom w:val="none" w:sz="0" w:space="0" w:color="auto"/>
        <w:right w:val="none" w:sz="0" w:space="0" w:color="auto"/>
      </w:divBdr>
    </w:div>
    <w:div w:id="1718553568">
      <w:bodyDiv w:val="1"/>
      <w:marLeft w:val="0"/>
      <w:marRight w:val="0"/>
      <w:marTop w:val="0"/>
      <w:marBottom w:val="0"/>
      <w:divBdr>
        <w:top w:val="none" w:sz="0" w:space="0" w:color="auto"/>
        <w:left w:val="none" w:sz="0" w:space="0" w:color="auto"/>
        <w:bottom w:val="none" w:sz="0" w:space="0" w:color="auto"/>
        <w:right w:val="none" w:sz="0" w:space="0" w:color="auto"/>
      </w:divBdr>
    </w:div>
    <w:div w:id="1775049236">
      <w:bodyDiv w:val="1"/>
      <w:marLeft w:val="0"/>
      <w:marRight w:val="0"/>
      <w:marTop w:val="0"/>
      <w:marBottom w:val="0"/>
      <w:divBdr>
        <w:top w:val="none" w:sz="0" w:space="0" w:color="auto"/>
        <w:left w:val="none" w:sz="0" w:space="0" w:color="auto"/>
        <w:bottom w:val="none" w:sz="0" w:space="0" w:color="auto"/>
        <w:right w:val="none" w:sz="0" w:space="0" w:color="auto"/>
      </w:divBdr>
    </w:div>
    <w:div w:id="1802267282">
      <w:bodyDiv w:val="1"/>
      <w:marLeft w:val="0"/>
      <w:marRight w:val="0"/>
      <w:marTop w:val="0"/>
      <w:marBottom w:val="0"/>
      <w:divBdr>
        <w:top w:val="none" w:sz="0" w:space="0" w:color="auto"/>
        <w:left w:val="none" w:sz="0" w:space="0" w:color="auto"/>
        <w:bottom w:val="none" w:sz="0" w:space="0" w:color="auto"/>
        <w:right w:val="none" w:sz="0" w:space="0" w:color="auto"/>
      </w:divBdr>
    </w:div>
    <w:div w:id="1812137230">
      <w:bodyDiv w:val="1"/>
      <w:marLeft w:val="0"/>
      <w:marRight w:val="0"/>
      <w:marTop w:val="0"/>
      <w:marBottom w:val="0"/>
      <w:divBdr>
        <w:top w:val="none" w:sz="0" w:space="0" w:color="auto"/>
        <w:left w:val="none" w:sz="0" w:space="0" w:color="auto"/>
        <w:bottom w:val="none" w:sz="0" w:space="0" w:color="auto"/>
        <w:right w:val="none" w:sz="0" w:space="0" w:color="auto"/>
      </w:divBdr>
    </w:div>
    <w:div w:id="1816219669">
      <w:bodyDiv w:val="1"/>
      <w:marLeft w:val="0"/>
      <w:marRight w:val="0"/>
      <w:marTop w:val="0"/>
      <w:marBottom w:val="0"/>
      <w:divBdr>
        <w:top w:val="none" w:sz="0" w:space="0" w:color="auto"/>
        <w:left w:val="none" w:sz="0" w:space="0" w:color="auto"/>
        <w:bottom w:val="none" w:sz="0" w:space="0" w:color="auto"/>
        <w:right w:val="none" w:sz="0" w:space="0" w:color="auto"/>
      </w:divBdr>
    </w:div>
    <w:div w:id="1824856517">
      <w:bodyDiv w:val="1"/>
      <w:marLeft w:val="0"/>
      <w:marRight w:val="0"/>
      <w:marTop w:val="0"/>
      <w:marBottom w:val="0"/>
      <w:divBdr>
        <w:top w:val="none" w:sz="0" w:space="0" w:color="auto"/>
        <w:left w:val="none" w:sz="0" w:space="0" w:color="auto"/>
        <w:bottom w:val="none" w:sz="0" w:space="0" w:color="auto"/>
        <w:right w:val="none" w:sz="0" w:space="0" w:color="auto"/>
      </w:divBdr>
    </w:div>
    <w:div w:id="1824932789">
      <w:bodyDiv w:val="1"/>
      <w:marLeft w:val="0"/>
      <w:marRight w:val="0"/>
      <w:marTop w:val="0"/>
      <w:marBottom w:val="0"/>
      <w:divBdr>
        <w:top w:val="none" w:sz="0" w:space="0" w:color="auto"/>
        <w:left w:val="none" w:sz="0" w:space="0" w:color="auto"/>
        <w:bottom w:val="none" w:sz="0" w:space="0" w:color="auto"/>
        <w:right w:val="none" w:sz="0" w:space="0" w:color="auto"/>
      </w:divBdr>
    </w:div>
    <w:div w:id="1892227376">
      <w:bodyDiv w:val="1"/>
      <w:marLeft w:val="0"/>
      <w:marRight w:val="0"/>
      <w:marTop w:val="0"/>
      <w:marBottom w:val="0"/>
      <w:divBdr>
        <w:top w:val="none" w:sz="0" w:space="0" w:color="auto"/>
        <w:left w:val="none" w:sz="0" w:space="0" w:color="auto"/>
        <w:bottom w:val="none" w:sz="0" w:space="0" w:color="auto"/>
        <w:right w:val="none" w:sz="0" w:space="0" w:color="auto"/>
      </w:divBdr>
    </w:div>
    <w:div w:id="2004890412">
      <w:bodyDiv w:val="1"/>
      <w:marLeft w:val="0"/>
      <w:marRight w:val="0"/>
      <w:marTop w:val="0"/>
      <w:marBottom w:val="0"/>
      <w:divBdr>
        <w:top w:val="none" w:sz="0" w:space="0" w:color="auto"/>
        <w:left w:val="none" w:sz="0" w:space="0" w:color="auto"/>
        <w:bottom w:val="none" w:sz="0" w:space="0" w:color="auto"/>
        <w:right w:val="none" w:sz="0" w:space="0" w:color="auto"/>
      </w:divBdr>
    </w:div>
    <w:div w:id="2015765899">
      <w:bodyDiv w:val="1"/>
      <w:marLeft w:val="0"/>
      <w:marRight w:val="0"/>
      <w:marTop w:val="0"/>
      <w:marBottom w:val="0"/>
      <w:divBdr>
        <w:top w:val="none" w:sz="0" w:space="0" w:color="auto"/>
        <w:left w:val="none" w:sz="0" w:space="0" w:color="auto"/>
        <w:bottom w:val="none" w:sz="0" w:space="0" w:color="auto"/>
        <w:right w:val="none" w:sz="0" w:space="0" w:color="auto"/>
      </w:divBdr>
    </w:div>
    <w:div w:id="213991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12</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dc:creator>
  <cp:keywords/>
  <dc:description/>
  <cp:lastModifiedBy>user</cp:lastModifiedBy>
  <cp:revision>3</cp:revision>
  <dcterms:created xsi:type="dcterms:W3CDTF">2025-03-13T16:14:00Z</dcterms:created>
  <dcterms:modified xsi:type="dcterms:W3CDTF">2025-03-13T17:35:00Z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7265e38f-b078-4ced-9d22-6c11f1468659</vt:lpwstr>
  </property>
</Properties>
</file>