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5167"/>
        <w:gridCol w:w="15767"/>
      </w:tblGrid>
      <w:tr w:rsidR="00602F7D" w:rsidRPr="00F245A7" w:rsidTr="002643B3">
        <w:trPr>
          <w:trHeight w:val="29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602F7D" w:rsidRPr="00F245A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28"/>
                <w:szCs w:val="28"/>
                <w:lang w:val="en-GB"/>
              </w:rPr>
            </w:pPr>
          </w:p>
        </w:tc>
      </w:tr>
      <w:tr w:rsidR="0000007A" w:rsidRPr="00F245A7" w:rsidTr="002643B3">
        <w:trPr>
          <w:trHeight w:val="290"/>
        </w:trPr>
        <w:tc>
          <w:tcPr>
            <w:tcW w:w="1234" w:type="pct"/>
          </w:tcPr>
          <w:p w:rsidR="0000007A" w:rsidRPr="00F245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Journal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E65EB7" w:rsidRDefault="009B4285" w:rsidP="00E65EB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hyperlink r:id="rId8" w:history="1">
              <w:r w:rsidR="00623D53" w:rsidRPr="002A06C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Journal of Advances in Medicine and Medical Research</w:t>
              </w:r>
            </w:hyperlink>
            <w:r w:rsidR="00623D53" w:rsidRPr="00623D53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</w:tc>
      </w:tr>
      <w:tr w:rsidR="0000007A" w:rsidRPr="00F245A7" w:rsidTr="002643B3">
        <w:trPr>
          <w:trHeight w:val="290"/>
        </w:trPr>
        <w:tc>
          <w:tcPr>
            <w:tcW w:w="1234" w:type="pct"/>
          </w:tcPr>
          <w:p w:rsidR="0000007A" w:rsidRPr="00F245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F245A7" w:rsidRDefault="00275EFA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8"/>
                <w:lang w:val="en-GB"/>
              </w:rPr>
            </w:pPr>
            <w:r w:rsidRPr="00275EFA">
              <w:rPr>
                <w:rFonts w:ascii="Arial" w:hAnsi="Arial" w:cs="Arial"/>
                <w:b/>
                <w:bCs/>
                <w:sz w:val="20"/>
                <w:szCs w:val="28"/>
                <w:lang w:val="en-GB"/>
              </w:rPr>
              <w:t>Ms_JAMMR_129273</w:t>
            </w:r>
          </w:p>
        </w:tc>
      </w:tr>
      <w:tr w:rsidR="0000007A" w:rsidRPr="00F245A7" w:rsidTr="002643B3">
        <w:trPr>
          <w:trHeight w:val="650"/>
        </w:trPr>
        <w:tc>
          <w:tcPr>
            <w:tcW w:w="1234" w:type="pct"/>
          </w:tcPr>
          <w:p w:rsidR="0000007A" w:rsidRPr="00F245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F245A7" w:rsidRDefault="00275EF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8"/>
                <w:lang w:val="en-GB"/>
              </w:rPr>
            </w:pPr>
            <w:r w:rsidRPr="00275EFA">
              <w:rPr>
                <w:rFonts w:ascii="Arial" w:hAnsi="Arial" w:cs="Arial"/>
                <w:b/>
                <w:sz w:val="20"/>
                <w:szCs w:val="28"/>
                <w:lang w:val="en-GB"/>
              </w:rPr>
              <w:t>EVALUATION OF ANTI-INFLAMMATORY ACTIVITY OF HERBAL EXTRACTS OF FALLEN LEAVES OF CARICA PAPAYA L. (CARICACEAE) AND JUICE OF CITRUS AURANTIFOLIA CHRISTM. (RUTACEAE)</w:t>
            </w:r>
          </w:p>
        </w:tc>
      </w:tr>
      <w:tr w:rsidR="00CF0BBB" w:rsidRPr="00F245A7" w:rsidTr="002643B3">
        <w:trPr>
          <w:trHeight w:val="332"/>
        </w:trPr>
        <w:tc>
          <w:tcPr>
            <w:tcW w:w="1234" w:type="pct"/>
          </w:tcPr>
          <w:p w:rsidR="00CF0BBB" w:rsidRPr="00F245A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BBB" w:rsidRPr="00F245A7" w:rsidRDefault="00CF0B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8"/>
                <w:lang w:val="en-GB"/>
              </w:rPr>
            </w:pPr>
          </w:p>
        </w:tc>
      </w:tr>
    </w:tbl>
    <w:p w:rsidR="00037D52" w:rsidRPr="00F245A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:rsidR="00605952" w:rsidRPr="00F245A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:rsidR="00D9392F" w:rsidRPr="00F245A7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  <w:bookmarkStart w:id="0" w:name="_Hlk171324449"/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General </w:t>
      </w:r>
      <w:r>
        <w:rPr>
          <w:rFonts w:ascii="Times New Roman" w:hAnsi="Times New Roman"/>
          <w:b/>
          <w:sz w:val="20"/>
          <w:szCs w:val="20"/>
          <w:u w:val="single"/>
          <w:lang w:val="en-GB"/>
        </w:rPr>
        <w:t>guidelines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 for </w:t>
      </w:r>
      <w:r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the 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Peer Review process: </w:t>
      </w:r>
    </w:p>
    <w:p w:rsidR="001856F5" w:rsidRPr="00900E9B" w:rsidRDefault="001856F5" w:rsidP="001856F5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pStyle w:val="BodyText"/>
        <w:rPr>
          <w:rFonts w:ascii="Times New Roman" w:hAnsi="Times New Roman"/>
          <w:sz w:val="20"/>
          <w:szCs w:val="20"/>
          <w:lang w:val="en-GB"/>
        </w:rPr>
      </w:pPr>
      <w:r w:rsidRPr="00900E9B">
        <w:rPr>
          <w:rFonts w:ascii="Times New Roman" w:hAnsi="Times New Roman"/>
          <w:sz w:val="20"/>
          <w:szCs w:val="20"/>
          <w:lang w:val="en-GB"/>
        </w:rPr>
        <w:t xml:space="preserve">This journal’s peer review policy states that 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>NO</w:t>
      </w:r>
      <w:r w:rsidRPr="00900E9B">
        <w:rPr>
          <w:rFonts w:ascii="Times New Roman" w:hAnsi="Times New Roman"/>
          <w:sz w:val="20"/>
          <w:szCs w:val="20"/>
          <w:lang w:val="en-GB"/>
        </w:rPr>
        <w:t xml:space="preserve"> manuscript should be rejected only on the basis of ‘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>lack of Novelty’</w:t>
      </w:r>
      <w:r w:rsidRPr="00900E9B">
        <w:rPr>
          <w:rFonts w:ascii="Times New Roman" w:hAnsi="Times New Roman"/>
          <w:sz w:val="20"/>
          <w:szCs w:val="20"/>
          <w:lang w:val="en-GB"/>
        </w:rPr>
        <w:t>, provided the manuscript is scientifically robust and technically sound.</w:t>
      </w:r>
    </w:p>
    <w:p w:rsidR="001856F5" w:rsidRPr="00900E9B" w:rsidRDefault="001856F5" w:rsidP="001856F5">
      <w:pPr>
        <w:pStyle w:val="BodyText"/>
        <w:rPr>
          <w:rFonts w:ascii="Times New Roman" w:hAnsi="Times New Roman"/>
          <w:sz w:val="20"/>
          <w:szCs w:val="20"/>
          <w:lang w:val="en-GB"/>
        </w:rPr>
      </w:pPr>
      <w:r w:rsidRPr="00900E9B">
        <w:rPr>
          <w:rFonts w:ascii="Times New Roman" w:hAnsi="Times New Roman"/>
          <w:sz w:val="20"/>
          <w:szCs w:val="20"/>
          <w:lang w:val="en-GB"/>
        </w:rPr>
        <w:t xml:space="preserve">To know the complete </w:t>
      </w:r>
      <w:r>
        <w:rPr>
          <w:rFonts w:ascii="Times New Roman" w:hAnsi="Times New Roman"/>
          <w:sz w:val="20"/>
          <w:szCs w:val="20"/>
          <w:lang w:val="en-GB"/>
        </w:rPr>
        <w:t>guidelines</w:t>
      </w:r>
      <w:r w:rsidRPr="00900E9B">
        <w:rPr>
          <w:rFonts w:ascii="Times New Roman" w:hAnsi="Times New Roman"/>
          <w:sz w:val="20"/>
          <w:szCs w:val="20"/>
          <w:lang w:val="en-GB"/>
        </w:rPr>
        <w:t xml:space="preserve"> for </w:t>
      </w:r>
      <w:r>
        <w:rPr>
          <w:rFonts w:ascii="Times New Roman" w:hAnsi="Times New Roman"/>
          <w:sz w:val="20"/>
          <w:szCs w:val="20"/>
          <w:lang w:val="en-GB"/>
        </w:rPr>
        <w:t xml:space="preserve">the </w:t>
      </w:r>
      <w:r w:rsidRPr="00900E9B">
        <w:rPr>
          <w:rFonts w:ascii="Times New Roman" w:hAnsi="Times New Roman"/>
          <w:sz w:val="20"/>
          <w:szCs w:val="20"/>
          <w:lang w:val="en-GB"/>
        </w:rPr>
        <w:t>Peer Review process, reviewers are requested to visit this link:</w:t>
      </w:r>
    </w:p>
    <w:p w:rsidR="001856F5" w:rsidRPr="00900E9B" w:rsidRDefault="001856F5" w:rsidP="001856F5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1856F5" w:rsidRPr="00900E9B" w:rsidRDefault="009B4285" w:rsidP="001856F5">
      <w:pPr>
        <w:pStyle w:val="BodyText"/>
        <w:rPr>
          <w:rFonts w:ascii="Times New Roman" w:hAnsi="Times New Roman"/>
          <w:sz w:val="20"/>
          <w:szCs w:val="20"/>
          <w:lang w:val="en-GB"/>
        </w:rPr>
      </w:pPr>
      <w:hyperlink r:id="rId9" w:history="1">
        <w:r w:rsidR="001856F5" w:rsidRPr="00900E9B">
          <w:rPr>
            <w:rStyle w:val="Hyperlink"/>
            <w:rFonts w:ascii="Times New Roman" w:hAnsi="Times New Roman"/>
            <w:sz w:val="20"/>
            <w:szCs w:val="20"/>
            <w:lang w:val="en-GB"/>
          </w:rPr>
          <w:t>https://r1.reviewerhub.org/general-editorial-policy/</w:t>
        </w:r>
      </w:hyperlink>
    </w:p>
    <w:p w:rsidR="001856F5" w:rsidRDefault="001856F5" w:rsidP="001856F5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:rsidR="001856F5" w:rsidRDefault="001856F5" w:rsidP="001856F5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:rsidR="001856F5" w:rsidRPr="00900E9B" w:rsidRDefault="001856F5" w:rsidP="001856F5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:rsidR="001856F5" w:rsidRPr="00900E9B" w:rsidRDefault="001856F5" w:rsidP="001856F5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1856F5" w:rsidRPr="00900E9B" w:rsidRDefault="001856F5" w:rsidP="001856F5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:rsidR="001856F5" w:rsidRPr="00900E9B" w:rsidRDefault="001856F5" w:rsidP="001856F5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1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https://r1.reviewerhub.org/benefits-for-reviewers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</w:p>
    <w:p w:rsidR="001856F5" w:rsidRPr="00900E9B" w:rsidRDefault="001856F5" w:rsidP="001856F5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:rsidR="001856F5" w:rsidRPr="00900E9B" w:rsidRDefault="001856F5" w:rsidP="001856F5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:rsidR="001856F5" w:rsidRPr="00900E9B" w:rsidRDefault="001856F5" w:rsidP="001856F5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:rsidR="001856F5" w:rsidRPr="00900E9B" w:rsidRDefault="001856F5" w:rsidP="001856F5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pStyle w:val="BodyText"/>
        <w:ind w:left="1440"/>
        <w:rPr>
          <w:rFonts w:ascii="Times New Roman" w:hAnsi="Times New Roman"/>
          <w:bCs/>
          <w:sz w:val="20"/>
          <w:szCs w:val="20"/>
          <w:lang w:val="en-GB"/>
        </w:rPr>
      </w:pPr>
    </w:p>
    <w:p w:rsidR="001856F5" w:rsidRPr="00900E9B" w:rsidRDefault="001856F5" w:rsidP="001856F5">
      <w:pPr>
        <w:rPr>
          <w:sz w:val="20"/>
          <w:szCs w:val="20"/>
        </w:rPr>
      </w:pPr>
      <w:bookmarkStart w:id="1" w:name="_Hlk170903434"/>
      <w:r w:rsidRPr="00900E9B">
        <w:rPr>
          <w:b/>
          <w:bCs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1"/>
        <w:gridCol w:w="9357"/>
        <w:gridCol w:w="6442"/>
      </w:tblGrid>
      <w:tr w:rsidR="001856F5" w:rsidRPr="00900E9B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1856F5" w:rsidRPr="00900E9B" w:rsidRDefault="001856F5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lastRenderedPageBreak/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</w:p>
        </w:tc>
      </w:tr>
      <w:tr w:rsidR="001856F5" w:rsidRPr="00900E9B">
        <w:tc>
          <w:tcPr>
            <w:tcW w:w="1265" w:type="pct"/>
            <w:noWrap/>
          </w:tcPr>
          <w:p w:rsidR="001856F5" w:rsidRPr="00900E9B" w:rsidRDefault="001856F5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:rsidR="001856F5" w:rsidRPr="00900E9B" w:rsidRDefault="001856F5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:rsidR="001856F5" w:rsidRPr="00900E9B" w:rsidRDefault="001856F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1856F5" w:rsidRPr="00900E9B">
        <w:trPr>
          <w:trHeight w:val="1264"/>
        </w:trPr>
        <w:tc>
          <w:tcPr>
            <w:tcW w:w="1265" w:type="pct"/>
            <w:noWrap/>
          </w:tcPr>
          <w:p w:rsidR="001856F5" w:rsidRPr="00900E9B" w:rsidRDefault="001856F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:rsidR="001856F5" w:rsidRPr="00900E9B" w:rsidRDefault="001856F5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1856F5" w:rsidRPr="00900E9B" w:rsidRDefault="00FA38D8" w:rsidP="00FA38D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The manuscript tries to look into</w:t>
            </w:r>
            <w:r w:rsidRPr="00FA38D8">
              <w:rPr>
                <w:bCs/>
                <w:sz w:val="20"/>
                <w:szCs w:val="20"/>
                <w:lang w:val="en-GB"/>
              </w:rPr>
              <w:t xml:space="preserve"> the anti-inflammatory potential of herbal p</w:t>
            </w:r>
            <w:r>
              <w:rPr>
                <w:bCs/>
                <w:sz w:val="20"/>
                <w:szCs w:val="20"/>
                <w:lang w:val="en-GB"/>
              </w:rPr>
              <w:t>reparations of fallen leaves (</w:t>
            </w:r>
            <w:r w:rsidRPr="00FA38D8">
              <w:rPr>
                <w:bCs/>
                <w:sz w:val="20"/>
                <w:szCs w:val="20"/>
                <w:lang w:val="en-GB"/>
              </w:rPr>
              <w:t>male a</w:t>
            </w:r>
            <w:r>
              <w:rPr>
                <w:bCs/>
                <w:sz w:val="20"/>
                <w:szCs w:val="20"/>
                <w:lang w:val="en-GB"/>
              </w:rPr>
              <w:t>s well as</w:t>
            </w:r>
            <w:r w:rsidRPr="00FA38D8">
              <w:rPr>
                <w:bCs/>
                <w:sz w:val="20"/>
                <w:szCs w:val="20"/>
                <w:lang w:val="en-GB"/>
              </w:rPr>
              <w:t xml:space="preserve"> female</w:t>
            </w:r>
            <w:r>
              <w:rPr>
                <w:bCs/>
                <w:sz w:val="20"/>
                <w:szCs w:val="20"/>
                <w:lang w:val="en-GB"/>
              </w:rPr>
              <w:t>)</w:t>
            </w:r>
            <w:r w:rsidRPr="00FA38D8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  <w:lang w:val="en-GB"/>
              </w:rPr>
              <w:t xml:space="preserve">of </w:t>
            </w:r>
            <w:r w:rsidRPr="00FA38D8">
              <w:rPr>
                <w:bCs/>
                <w:sz w:val="20"/>
                <w:szCs w:val="20"/>
                <w:lang w:val="en-GB"/>
              </w:rPr>
              <w:t>Carica papaya</w:t>
            </w:r>
            <w:r>
              <w:rPr>
                <w:bCs/>
                <w:sz w:val="20"/>
                <w:szCs w:val="20"/>
                <w:lang w:val="en-GB"/>
              </w:rPr>
              <w:t xml:space="preserve">, via both </w:t>
            </w:r>
            <w:r w:rsidRPr="00FA38D8">
              <w:rPr>
                <w:bCs/>
                <w:i/>
                <w:iCs/>
                <w:sz w:val="20"/>
                <w:szCs w:val="20"/>
                <w:lang w:val="en-GB"/>
              </w:rPr>
              <w:t>in vitro</w:t>
            </w:r>
            <w:r>
              <w:rPr>
                <w:bCs/>
                <w:sz w:val="20"/>
                <w:szCs w:val="20"/>
                <w:lang w:val="en-GB"/>
              </w:rPr>
              <w:t xml:space="preserve"> and </w:t>
            </w:r>
            <w:r w:rsidRPr="00FA38D8">
              <w:rPr>
                <w:bCs/>
                <w:i/>
                <w:iCs/>
                <w:sz w:val="20"/>
                <w:szCs w:val="20"/>
                <w:lang w:val="en-GB"/>
              </w:rPr>
              <w:t>in vivo</w:t>
            </w:r>
            <w:r>
              <w:rPr>
                <w:bCs/>
                <w:sz w:val="20"/>
                <w:szCs w:val="20"/>
                <w:lang w:val="en-GB"/>
              </w:rPr>
              <w:t xml:space="preserve"> systems.</w:t>
            </w:r>
          </w:p>
        </w:tc>
        <w:tc>
          <w:tcPr>
            <w:tcW w:w="1523" w:type="pct"/>
          </w:tcPr>
          <w:p w:rsidR="001856F5" w:rsidRPr="00900E9B" w:rsidRDefault="001856F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856F5" w:rsidRPr="00900E9B">
        <w:trPr>
          <w:trHeight w:val="1262"/>
        </w:trPr>
        <w:tc>
          <w:tcPr>
            <w:tcW w:w="1265" w:type="pct"/>
            <w:noWrap/>
          </w:tcPr>
          <w:p w:rsidR="001856F5" w:rsidRPr="00900E9B" w:rsidRDefault="001856F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1856F5" w:rsidRPr="00900E9B" w:rsidRDefault="001856F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1856F5" w:rsidRPr="00900E9B" w:rsidRDefault="001856F5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1856F5" w:rsidRPr="00900E9B" w:rsidRDefault="00ED4AE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533006"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1856F5" w:rsidRPr="00900E9B" w:rsidRDefault="001856F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856F5" w:rsidRPr="00900E9B">
        <w:trPr>
          <w:trHeight w:val="1262"/>
        </w:trPr>
        <w:tc>
          <w:tcPr>
            <w:tcW w:w="1265" w:type="pct"/>
            <w:noWrap/>
          </w:tcPr>
          <w:p w:rsidR="001856F5" w:rsidRPr="00900E9B" w:rsidRDefault="001856F5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:rsidR="001856F5" w:rsidRPr="00900E9B" w:rsidRDefault="001856F5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1856F5" w:rsidRPr="00900E9B" w:rsidRDefault="00260D9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533006"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1856F5" w:rsidRPr="00900E9B" w:rsidRDefault="001856F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856F5" w:rsidRPr="00900E9B">
        <w:trPr>
          <w:trHeight w:val="704"/>
        </w:trPr>
        <w:tc>
          <w:tcPr>
            <w:tcW w:w="1265" w:type="pct"/>
            <w:noWrap/>
          </w:tcPr>
          <w:p w:rsidR="001856F5" w:rsidRPr="00900E9B" w:rsidRDefault="001856F5">
            <w:pPr>
              <w:pStyle w:val="Heading2"/>
              <w:ind w:left="360"/>
              <w:jc w:val="left"/>
              <w:rPr>
                <w:b w:val="0"/>
                <w:bCs w:val="0"/>
                <w:u w:val="single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</w:t>
            </w:r>
            <w:r>
              <w:rPr>
                <w:rFonts w:ascii="Times New Roman" w:hAnsi="Times New Roman"/>
                <w:lang w:val="en-GB"/>
              </w:rPr>
              <w:t>manuscript scientifically, correct? Please write here.</w:t>
            </w:r>
          </w:p>
        </w:tc>
        <w:tc>
          <w:tcPr>
            <w:tcW w:w="2212" w:type="pct"/>
          </w:tcPr>
          <w:p w:rsidR="001856F5" w:rsidRPr="00C115E9" w:rsidRDefault="00ED4AED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 w:rsidRPr="00533006"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1856F5" w:rsidRPr="00900E9B" w:rsidRDefault="001856F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856F5" w:rsidRPr="00900E9B">
        <w:trPr>
          <w:trHeight w:val="703"/>
        </w:trPr>
        <w:tc>
          <w:tcPr>
            <w:tcW w:w="1265" w:type="pct"/>
            <w:noWrap/>
          </w:tcPr>
          <w:p w:rsidR="001856F5" w:rsidRPr="00E10705" w:rsidRDefault="001856F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</w:tc>
        <w:tc>
          <w:tcPr>
            <w:tcW w:w="2212" w:type="pct"/>
          </w:tcPr>
          <w:p w:rsidR="001856F5" w:rsidRPr="006F5EBE" w:rsidRDefault="00ED4AED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More references needed. Better to include recent references.</w:t>
            </w:r>
          </w:p>
        </w:tc>
        <w:tc>
          <w:tcPr>
            <w:tcW w:w="1523" w:type="pct"/>
          </w:tcPr>
          <w:p w:rsidR="001856F5" w:rsidRPr="00900E9B" w:rsidRDefault="001856F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856F5" w:rsidRPr="00900E9B">
        <w:trPr>
          <w:trHeight w:val="386"/>
        </w:trPr>
        <w:tc>
          <w:tcPr>
            <w:tcW w:w="1265" w:type="pct"/>
            <w:noWrap/>
          </w:tcPr>
          <w:p w:rsidR="001856F5" w:rsidRPr="00900E9B" w:rsidRDefault="001856F5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1856F5" w:rsidRPr="00900E9B" w:rsidRDefault="00260D9C">
            <w:pPr>
              <w:rPr>
                <w:sz w:val="20"/>
                <w:szCs w:val="20"/>
                <w:lang w:val="en-GB"/>
              </w:rPr>
            </w:pPr>
            <w:r w:rsidRPr="00533006"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</w:p>
        </w:tc>
      </w:tr>
      <w:tr w:rsidR="001856F5" w:rsidRPr="00900E9B">
        <w:trPr>
          <w:trHeight w:val="1178"/>
        </w:trPr>
        <w:tc>
          <w:tcPr>
            <w:tcW w:w="1265" w:type="pct"/>
            <w:noWrap/>
          </w:tcPr>
          <w:p w:rsidR="001856F5" w:rsidRPr="00900E9B" w:rsidRDefault="001856F5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:rsidR="001856F5" w:rsidRPr="00900E9B" w:rsidRDefault="001856F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:rsidR="001856F5" w:rsidRPr="00B16BD0" w:rsidRDefault="00B16BD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16BD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References need to be improved.</w:t>
            </w:r>
          </w:p>
        </w:tc>
        <w:tc>
          <w:tcPr>
            <w:tcW w:w="1523" w:type="pct"/>
          </w:tcPr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1856F5" w:rsidRPr="00900E9B" w:rsidRDefault="001856F5" w:rsidP="001856F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1856F5" w:rsidRDefault="001856F5" w:rsidP="001856F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1856F5" w:rsidRDefault="001856F5" w:rsidP="001856F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6831"/>
        <w:gridCol w:w="8642"/>
        <w:gridCol w:w="5677"/>
      </w:tblGrid>
      <w:tr w:rsidR="001856F5" w:rsidRPr="00900E9B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856F5" w:rsidRPr="00900E9B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6F5" w:rsidRPr="00900E9B" w:rsidRDefault="001856F5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:rsidR="001856F5" w:rsidRPr="00900E9B" w:rsidRDefault="001856F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1856F5" w:rsidRPr="00900E9B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:rsidR="001856F5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706" w:rsidRPr="00B909F7" w:rsidRDefault="00345706" w:rsidP="003457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:rsidR="001856F5" w:rsidRPr="00900E9B" w:rsidRDefault="001856F5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1856F5" w:rsidRPr="00900E9B" w:rsidRDefault="001856F5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1856F5" w:rsidRPr="00900E9B" w:rsidRDefault="001856F5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856F5" w:rsidRPr="00900E9B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lastRenderedPageBreak/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706" w:rsidRPr="00B909F7" w:rsidRDefault="00345706" w:rsidP="003457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:rsidR="001856F5" w:rsidRPr="00036C25" w:rsidRDefault="001856F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</w:p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</w:p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</w:p>
        </w:tc>
      </w:tr>
      <w:tr w:rsidR="001856F5" w:rsidRPr="00900E9B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706" w:rsidRPr="00B909F7" w:rsidRDefault="00345706" w:rsidP="003457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</w:p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</w:p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1856F5" w:rsidRPr="00900E9B" w:rsidRDefault="001856F5" w:rsidP="001856F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21150"/>
      </w:tblGrid>
      <w:tr w:rsidR="001856F5" w:rsidRPr="00900E9B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1856F5" w:rsidRPr="00900E9B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:rsidR="00C9126E" w:rsidRDefault="00C9126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C9126E" w:rsidRPr="00F245A7" w:rsidRDefault="00C9126E" w:rsidP="00C9126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B39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“I declare that I have no competing interest as a reviewer”.</w:t>
            </w:r>
          </w:p>
          <w:p w:rsidR="00C9126E" w:rsidRPr="000C01EE" w:rsidRDefault="00C9126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1856F5" w:rsidRPr="00900E9B" w:rsidRDefault="001856F5" w:rsidP="001856F5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:rsidR="001856F5" w:rsidRPr="00900E9B" w:rsidRDefault="001856F5" w:rsidP="001856F5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11535"/>
        <w:gridCol w:w="9615"/>
      </w:tblGrid>
      <w:tr w:rsidR="001856F5" w:rsidRPr="00900E9B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1856F5" w:rsidRPr="00900E9B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1856F5" w:rsidRPr="00900E9B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C9126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</w:p>
        </w:tc>
      </w:tr>
    </w:tbl>
    <w:p w:rsidR="001856F5" w:rsidRPr="00900E9B" w:rsidRDefault="001856F5" w:rsidP="001856F5">
      <w:pPr>
        <w:rPr>
          <w:sz w:val="20"/>
          <w:szCs w:val="20"/>
          <w:lang w:val="en-GB"/>
        </w:rPr>
      </w:pPr>
    </w:p>
    <w:p w:rsidR="001856F5" w:rsidRPr="00900E9B" w:rsidRDefault="001856F5" w:rsidP="001856F5">
      <w:pPr>
        <w:rPr>
          <w:sz w:val="20"/>
          <w:szCs w:val="20"/>
          <w:lang w:val="en-GB"/>
        </w:rPr>
      </w:pPr>
    </w:p>
    <w:p w:rsidR="001856F5" w:rsidRDefault="001856F5" w:rsidP="001856F5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11535"/>
        <w:gridCol w:w="9615"/>
      </w:tblGrid>
      <w:tr w:rsidR="001856F5" w:rsidRPr="00900E9B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journal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1856F5" w:rsidRPr="00900E9B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1856F5" w:rsidRPr="00900E9B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6F5" w:rsidRPr="00900E9B" w:rsidRDefault="001856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1856F5" w:rsidRPr="00900E9B" w:rsidRDefault="001856F5" w:rsidP="001856F5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1856F5" w:rsidRPr="00900E9B" w:rsidRDefault="001856F5" w:rsidP="001856F5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1856F5" w:rsidRPr="00900E9B" w:rsidRDefault="001856F5" w:rsidP="001856F5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1856F5" w:rsidRPr="00900E9B" w:rsidRDefault="001856F5" w:rsidP="001856F5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1856F5" w:rsidRPr="00900E9B" w:rsidRDefault="001856F5" w:rsidP="001856F5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:rsidR="001856F5" w:rsidRPr="00900E9B" w:rsidRDefault="001856F5" w:rsidP="001856F5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:rsidR="001856F5" w:rsidRDefault="001856F5" w:rsidP="001856F5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:rsidR="001856F5" w:rsidRDefault="001856F5" w:rsidP="001856F5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:rsidR="001856F5" w:rsidRDefault="001856F5" w:rsidP="001856F5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:rsidR="001856F5" w:rsidRDefault="001856F5" w:rsidP="001856F5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:rsidR="001856F5" w:rsidRPr="00900E9B" w:rsidRDefault="001856F5" w:rsidP="001856F5">
      <w:pPr>
        <w:rPr>
          <w:sz w:val="20"/>
          <w:szCs w:val="20"/>
          <w:lang w:val="en-GB"/>
        </w:rPr>
      </w:pPr>
    </w:p>
    <w:p w:rsidR="001856F5" w:rsidRPr="00900E9B" w:rsidRDefault="001856F5" w:rsidP="001856F5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28"/>
        <w:gridCol w:w="11840"/>
      </w:tblGrid>
      <w:tr w:rsidR="001856F5" w:rsidRPr="00900E9B">
        <w:tc>
          <w:tcPr>
            <w:tcW w:w="4428" w:type="dxa"/>
          </w:tcPr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:rsidR="001856F5" w:rsidRPr="00900E9B" w:rsidRDefault="004E62E2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Dr. Malavika Bhattacharya</w:t>
            </w:r>
          </w:p>
        </w:tc>
      </w:tr>
      <w:tr w:rsidR="001856F5" w:rsidRPr="00900E9B">
        <w:tc>
          <w:tcPr>
            <w:tcW w:w="4428" w:type="dxa"/>
          </w:tcPr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:rsidR="001856F5" w:rsidRPr="00900E9B" w:rsidRDefault="004E62E2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Biotechnology</w:t>
            </w:r>
          </w:p>
        </w:tc>
      </w:tr>
      <w:tr w:rsidR="001856F5" w:rsidRPr="00900E9B">
        <w:tc>
          <w:tcPr>
            <w:tcW w:w="4428" w:type="dxa"/>
          </w:tcPr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:rsidR="001856F5" w:rsidRPr="00900E9B" w:rsidRDefault="004E62E2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Techno India University, West Bengal</w:t>
            </w:r>
          </w:p>
        </w:tc>
      </w:tr>
      <w:tr w:rsidR="001856F5" w:rsidRPr="00900E9B">
        <w:tc>
          <w:tcPr>
            <w:tcW w:w="4428" w:type="dxa"/>
          </w:tcPr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:rsidR="001856F5" w:rsidRPr="00900E9B" w:rsidRDefault="004E62E2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India</w:t>
            </w:r>
          </w:p>
        </w:tc>
      </w:tr>
      <w:tr w:rsidR="001856F5" w:rsidRPr="00900E9B">
        <w:tc>
          <w:tcPr>
            <w:tcW w:w="4428" w:type="dxa"/>
          </w:tcPr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:rsidR="001856F5" w:rsidRPr="00900E9B" w:rsidRDefault="004E62E2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Associate Professor</w:t>
            </w:r>
          </w:p>
        </w:tc>
      </w:tr>
      <w:tr w:rsidR="001856F5" w:rsidRPr="00900E9B">
        <w:tc>
          <w:tcPr>
            <w:tcW w:w="4428" w:type="dxa"/>
          </w:tcPr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:rsidR="001856F5" w:rsidRPr="00900E9B" w:rsidRDefault="004E62E2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malavikab@gmail.com</w:t>
            </w:r>
          </w:p>
        </w:tc>
      </w:tr>
      <w:tr w:rsidR="001856F5" w:rsidRPr="00900E9B">
        <w:trPr>
          <w:trHeight w:val="77"/>
        </w:trPr>
        <w:tc>
          <w:tcPr>
            <w:tcW w:w="4428" w:type="dxa"/>
          </w:tcPr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:rsidR="001856F5" w:rsidRPr="00900E9B" w:rsidRDefault="004E62E2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9007546641</w:t>
            </w:r>
          </w:p>
        </w:tc>
      </w:tr>
      <w:tr w:rsidR="001856F5" w:rsidRPr="00900E9B">
        <w:tc>
          <w:tcPr>
            <w:tcW w:w="4428" w:type="dxa"/>
          </w:tcPr>
          <w:p w:rsidR="001856F5" w:rsidRPr="00900E9B" w:rsidRDefault="001856F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:rsidR="001856F5" w:rsidRPr="00900E9B" w:rsidRDefault="004E62E2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Cell Biology, Immunology, Animal cell culture, Molecular Biology, In vivo mice treatment/organ isolation/tissue sectioning</w:t>
            </w:r>
          </w:p>
        </w:tc>
      </w:tr>
      <w:bookmarkEnd w:id="1"/>
    </w:tbl>
    <w:p w:rsidR="001856F5" w:rsidRPr="00900E9B" w:rsidRDefault="001856F5" w:rsidP="001856F5">
      <w:pPr>
        <w:rPr>
          <w:sz w:val="20"/>
          <w:szCs w:val="20"/>
          <w:lang w:val="en-GB"/>
        </w:rPr>
      </w:pPr>
    </w:p>
    <w:bookmarkEnd w:id="0"/>
    <w:p w:rsidR="001856F5" w:rsidRPr="00900E9B" w:rsidRDefault="001856F5" w:rsidP="001856F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1856F5" w:rsidRPr="00F245A7" w:rsidRDefault="001856F5" w:rsidP="001856F5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:rsidR="001856F5" w:rsidRDefault="001856F5" w:rsidP="001856F5">
      <w:pPr>
        <w:pStyle w:val="BodyText"/>
        <w:outlineLvl w:val="0"/>
        <w:rPr>
          <w:rFonts w:ascii="Arial" w:hAnsi="Arial" w:cs="Arial"/>
          <w:sz w:val="20"/>
          <w:szCs w:val="20"/>
          <w:lang w:val="en-GB"/>
        </w:rPr>
      </w:pPr>
    </w:p>
    <w:p w:rsidR="008913D5" w:rsidRDefault="008913D5" w:rsidP="001856F5">
      <w:pPr>
        <w:pStyle w:val="BodyText"/>
        <w:outlineLvl w:val="0"/>
        <w:rPr>
          <w:rFonts w:ascii="Arial" w:hAnsi="Arial" w:cs="Arial"/>
          <w:sz w:val="20"/>
          <w:szCs w:val="20"/>
          <w:lang w:val="en-GB"/>
        </w:rPr>
      </w:pPr>
    </w:p>
    <w:sectPr w:rsidR="008913D5" w:rsidSect="002C4900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BE2" w:rsidRPr="0000007A" w:rsidRDefault="00FC0BE2" w:rsidP="0099583E">
      <w:r>
        <w:separator/>
      </w:r>
    </w:p>
  </w:endnote>
  <w:endnote w:type="continuationSeparator" w:id="1">
    <w:p w:rsidR="00FC0BE2" w:rsidRPr="0000007A" w:rsidRDefault="00FC0BE2" w:rsidP="00995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F41" w:rsidRPr="00546343" w:rsidRDefault="004674B4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</w:t>
    </w:r>
    <w:r w:rsidR="009E13C3">
      <w:rPr>
        <w:sz w:val="16"/>
      </w:rPr>
      <w:t xml:space="preserve">                                           </w:t>
    </w:r>
    <w:r>
      <w:rPr>
        <w:sz w:val="16"/>
      </w:rPr>
      <w:t>Approved by: MBM</w:t>
    </w:r>
    <w:r w:rsidR="00B62F41">
      <w:rPr>
        <w:sz w:val="16"/>
      </w:rPr>
      <w:tab/>
    </w:r>
    <w:r w:rsidR="009E13C3">
      <w:rPr>
        <w:sz w:val="16"/>
      </w:rPr>
      <w:t xml:space="preserve">   </w:t>
    </w:r>
    <w:r w:rsidR="00B62F41">
      <w:rPr>
        <w:sz w:val="16"/>
      </w:rPr>
      <w:tab/>
    </w:r>
    <w:r w:rsidR="00C303E3" w:rsidRPr="00C303E3">
      <w:rPr>
        <w:sz w:val="16"/>
      </w:rPr>
      <w:t xml:space="preserve">Version: </w:t>
    </w:r>
    <w:r w:rsidR="00955549">
      <w:rPr>
        <w:sz w:val="16"/>
      </w:rPr>
      <w:t>3</w:t>
    </w:r>
    <w:r w:rsidR="00C303E3" w:rsidRPr="00C303E3">
      <w:rPr>
        <w:sz w:val="16"/>
      </w:rPr>
      <w:t xml:space="preserve"> (0</w:t>
    </w:r>
    <w:r w:rsidR="00955549">
      <w:rPr>
        <w:sz w:val="16"/>
      </w:rPr>
      <w:t>7</w:t>
    </w:r>
    <w:r w:rsidR="00C303E3" w:rsidRPr="00C303E3">
      <w:rPr>
        <w:sz w:val="16"/>
      </w:rPr>
      <w:t>-07-2024)</w:t>
    </w:r>
    <w:r w:rsidR="00B62F41">
      <w:rPr>
        <w:sz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BE2" w:rsidRPr="0000007A" w:rsidRDefault="00FC0BE2" w:rsidP="0099583E">
      <w:r>
        <w:separator/>
      </w:r>
    </w:p>
  </w:footnote>
  <w:footnote w:type="continuationSeparator" w:id="1">
    <w:p w:rsidR="00FC0BE2" w:rsidRPr="0000007A" w:rsidRDefault="00FC0BE2" w:rsidP="009958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254F80" w:rsidRDefault="00545A13" w:rsidP="00545A13">
    <w:pPr>
      <w:spacing w:before="100" w:beforeAutospacing="1" w:after="100" w:afterAutospacing="1"/>
    </w:pPr>
    <w:r w:rsidRPr="00254F80">
      <w:rPr>
        <w:rFonts w:ascii="Arial" w:hAnsi="Arial" w:cs="Arial"/>
        <w:b/>
        <w:bCs/>
        <w:color w:val="003399"/>
        <w:u w:val="single"/>
        <w:lang w:val="en-GB"/>
      </w:rPr>
      <w:t xml:space="preserve">Review Form </w:t>
    </w:r>
    <w:r w:rsidR="00955549">
      <w:rPr>
        <w:rFonts w:ascii="Arial" w:hAnsi="Arial" w:cs="Arial"/>
        <w:b/>
        <w:bCs/>
        <w:color w:val="003399"/>
        <w:u w:val="single"/>
        <w:lang w:val="en-GB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0007A"/>
    <w:rsid w:val="0000007A"/>
    <w:rsid w:val="00006187"/>
    <w:rsid w:val="00010403"/>
    <w:rsid w:val="00012C8B"/>
    <w:rsid w:val="00021981"/>
    <w:rsid w:val="000234E1"/>
    <w:rsid w:val="0002598E"/>
    <w:rsid w:val="00037D52"/>
    <w:rsid w:val="000450FC"/>
    <w:rsid w:val="00056CB0"/>
    <w:rsid w:val="000577C2"/>
    <w:rsid w:val="0006257C"/>
    <w:rsid w:val="00084D7C"/>
    <w:rsid w:val="00091112"/>
    <w:rsid w:val="000936AC"/>
    <w:rsid w:val="00095A59"/>
    <w:rsid w:val="000A2134"/>
    <w:rsid w:val="000A6F41"/>
    <w:rsid w:val="000B4EE5"/>
    <w:rsid w:val="000B74A1"/>
    <w:rsid w:val="000B757E"/>
    <w:rsid w:val="000C0837"/>
    <w:rsid w:val="000C3B7E"/>
    <w:rsid w:val="00100577"/>
    <w:rsid w:val="00101322"/>
    <w:rsid w:val="00136984"/>
    <w:rsid w:val="00144521"/>
    <w:rsid w:val="00150304"/>
    <w:rsid w:val="0015296D"/>
    <w:rsid w:val="00163622"/>
    <w:rsid w:val="001645A2"/>
    <w:rsid w:val="00164F4E"/>
    <w:rsid w:val="00165685"/>
    <w:rsid w:val="0017480A"/>
    <w:rsid w:val="001766DF"/>
    <w:rsid w:val="00184644"/>
    <w:rsid w:val="001856F5"/>
    <w:rsid w:val="0018753A"/>
    <w:rsid w:val="0019527A"/>
    <w:rsid w:val="00197E68"/>
    <w:rsid w:val="001A1605"/>
    <w:rsid w:val="001B0C63"/>
    <w:rsid w:val="001D3A1D"/>
    <w:rsid w:val="001E4B3D"/>
    <w:rsid w:val="001F24FF"/>
    <w:rsid w:val="001F2913"/>
    <w:rsid w:val="001F707F"/>
    <w:rsid w:val="002011F3"/>
    <w:rsid w:val="00201B85"/>
    <w:rsid w:val="00202E80"/>
    <w:rsid w:val="002105F7"/>
    <w:rsid w:val="00220111"/>
    <w:rsid w:val="0022369C"/>
    <w:rsid w:val="002320EB"/>
    <w:rsid w:val="0023696A"/>
    <w:rsid w:val="002422CB"/>
    <w:rsid w:val="00245E23"/>
    <w:rsid w:val="0025366D"/>
    <w:rsid w:val="00254F80"/>
    <w:rsid w:val="00260D9C"/>
    <w:rsid w:val="00262634"/>
    <w:rsid w:val="002643B3"/>
    <w:rsid w:val="00275984"/>
    <w:rsid w:val="00275EFA"/>
    <w:rsid w:val="00280EC9"/>
    <w:rsid w:val="00291D08"/>
    <w:rsid w:val="00293482"/>
    <w:rsid w:val="002A06CD"/>
    <w:rsid w:val="002C4900"/>
    <w:rsid w:val="002D7EA9"/>
    <w:rsid w:val="002E1211"/>
    <w:rsid w:val="002E2339"/>
    <w:rsid w:val="002E6D86"/>
    <w:rsid w:val="002F6935"/>
    <w:rsid w:val="00312559"/>
    <w:rsid w:val="003204B8"/>
    <w:rsid w:val="0033692F"/>
    <w:rsid w:val="00345706"/>
    <w:rsid w:val="00346223"/>
    <w:rsid w:val="003A04E7"/>
    <w:rsid w:val="003A4991"/>
    <w:rsid w:val="003A6E1A"/>
    <w:rsid w:val="003B2172"/>
    <w:rsid w:val="003E746A"/>
    <w:rsid w:val="0042465A"/>
    <w:rsid w:val="004356CC"/>
    <w:rsid w:val="00435B36"/>
    <w:rsid w:val="00442B24"/>
    <w:rsid w:val="0044444D"/>
    <w:rsid w:val="0044519B"/>
    <w:rsid w:val="00445B35"/>
    <w:rsid w:val="00446659"/>
    <w:rsid w:val="00457AB1"/>
    <w:rsid w:val="00457BC0"/>
    <w:rsid w:val="00462996"/>
    <w:rsid w:val="004674B4"/>
    <w:rsid w:val="004B4CAD"/>
    <w:rsid w:val="004B4FDC"/>
    <w:rsid w:val="004C3DF1"/>
    <w:rsid w:val="004D2E36"/>
    <w:rsid w:val="004E62E2"/>
    <w:rsid w:val="00503AB6"/>
    <w:rsid w:val="005047C5"/>
    <w:rsid w:val="00510920"/>
    <w:rsid w:val="00521812"/>
    <w:rsid w:val="00523D2C"/>
    <w:rsid w:val="00531C82"/>
    <w:rsid w:val="005339A8"/>
    <w:rsid w:val="00533FC1"/>
    <w:rsid w:val="0054564B"/>
    <w:rsid w:val="00545A13"/>
    <w:rsid w:val="00546343"/>
    <w:rsid w:val="00557CD3"/>
    <w:rsid w:val="00560D3C"/>
    <w:rsid w:val="00563319"/>
    <w:rsid w:val="00567DE0"/>
    <w:rsid w:val="005735A5"/>
    <w:rsid w:val="005A5BE0"/>
    <w:rsid w:val="005B12E0"/>
    <w:rsid w:val="005C25A0"/>
    <w:rsid w:val="005D230D"/>
    <w:rsid w:val="00602F7D"/>
    <w:rsid w:val="00605952"/>
    <w:rsid w:val="00620677"/>
    <w:rsid w:val="00623D53"/>
    <w:rsid w:val="00624032"/>
    <w:rsid w:val="00645A56"/>
    <w:rsid w:val="006532DF"/>
    <w:rsid w:val="0065579D"/>
    <w:rsid w:val="00663792"/>
    <w:rsid w:val="0067046C"/>
    <w:rsid w:val="00676845"/>
    <w:rsid w:val="00680547"/>
    <w:rsid w:val="0068446F"/>
    <w:rsid w:val="0069428E"/>
    <w:rsid w:val="00696CAD"/>
    <w:rsid w:val="006A5E0B"/>
    <w:rsid w:val="006C3797"/>
    <w:rsid w:val="006E7D6E"/>
    <w:rsid w:val="006F6F2F"/>
    <w:rsid w:val="00701186"/>
    <w:rsid w:val="00707BE1"/>
    <w:rsid w:val="007238EB"/>
    <w:rsid w:val="0072789A"/>
    <w:rsid w:val="007317C3"/>
    <w:rsid w:val="00734756"/>
    <w:rsid w:val="0073538B"/>
    <w:rsid w:val="00741BD0"/>
    <w:rsid w:val="007426E6"/>
    <w:rsid w:val="00746370"/>
    <w:rsid w:val="00766889"/>
    <w:rsid w:val="00766A0D"/>
    <w:rsid w:val="00767F8C"/>
    <w:rsid w:val="00780B67"/>
    <w:rsid w:val="007A3162"/>
    <w:rsid w:val="007B1099"/>
    <w:rsid w:val="007B6E18"/>
    <w:rsid w:val="007C0C36"/>
    <w:rsid w:val="007D0246"/>
    <w:rsid w:val="007F5873"/>
    <w:rsid w:val="00806382"/>
    <w:rsid w:val="00815F94"/>
    <w:rsid w:val="0082130C"/>
    <w:rsid w:val="008224E2"/>
    <w:rsid w:val="00825DC9"/>
    <w:rsid w:val="0082676D"/>
    <w:rsid w:val="00831055"/>
    <w:rsid w:val="008423BB"/>
    <w:rsid w:val="00846F1F"/>
    <w:rsid w:val="008540D8"/>
    <w:rsid w:val="0087201B"/>
    <w:rsid w:val="00877F10"/>
    <w:rsid w:val="00882091"/>
    <w:rsid w:val="008913D5"/>
    <w:rsid w:val="00893E75"/>
    <w:rsid w:val="008C2778"/>
    <w:rsid w:val="008C2F62"/>
    <w:rsid w:val="008D020E"/>
    <w:rsid w:val="008D1117"/>
    <w:rsid w:val="008D15A4"/>
    <w:rsid w:val="008F36E4"/>
    <w:rsid w:val="00933C8B"/>
    <w:rsid w:val="0094255F"/>
    <w:rsid w:val="009447F2"/>
    <w:rsid w:val="009553EC"/>
    <w:rsid w:val="00955549"/>
    <w:rsid w:val="0097330E"/>
    <w:rsid w:val="00974330"/>
    <w:rsid w:val="0097498C"/>
    <w:rsid w:val="00982766"/>
    <w:rsid w:val="009852C4"/>
    <w:rsid w:val="00985F26"/>
    <w:rsid w:val="0099583E"/>
    <w:rsid w:val="009A0242"/>
    <w:rsid w:val="009A59ED"/>
    <w:rsid w:val="009B4285"/>
    <w:rsid w:val="009B5AA8"/>
    <w:rsid w:val="009C45A0"/>
    <w:rsid w:val="009C5642"/>
    <w:rsid w:val="009E13C3"/>
    <w:rsid w:val="009E6A30"/>
    <w:rsid w:val="009E79E5"/>
    <w:rsid w:val="009F07D4"/>
    <w:rsid w:val="009F29EB"/>
    <w:rsid w:val="00A001A0"/>
    <w:rsid w:val="00A12C83"/>
    <w:rsid w:val="00A31AAC"/>
    <w:rsid w:val="00A32905"/>
    <w:rsid w:val="00A36C95"/>
    <w:rsid w:val="00A37DE3"/>
    <w:rsid w:val="00A519D1"/>
    <w:rsid w:val="00A6180E"/>
    <w:rsid w:val="00A6343B"/>
    <w:rsid w:val="00A65C50"/>
    <w:rsid w:val="00A66DD2"/>
    <w:rsid w:val="00AA19BF"/>
    <w:rsid w:val="00AA41B3"/>
    <w:rsid w:val="00AA6670"/>
    <w:rsid w:val="00AB1ED6"/>
    <w:rsid w:val="00AB397D"/>
    <w:rsid w:val="00AB4C7E"/>
    <w:rsid w:val="00AB638A"/>
    <w:rsid w:val="00AB6E43"/>
    <w:rsid w:val="00AC1349"/>
    <w:rsid w:val="00AD6C51"/>
    <w:rsid w:val="00AF3016"/>
    <w:rsid w:val="00B03A45"/>
    <w:rsid w:val="00B16BD0"/>
    <w:rsid w:val="00B2236C"/>
    <w:rsid w:val="00B22FE6"/>
    <w:rsid w:val="00B3033D"/>
    <w:rsid w:val="00B356AF"/>
    <w:rsid w:val="00B62087"/>
    <w:rsid w:val="00B62F41"/>
    <w:rsid w:val="00B73785"/>
    <w:rsid w:val="00B760E1"/>
    <w:rsid w:val="00B807F8"/>
    <w:rsid w:val="00B858FF"/>
    <w:rsid w:val="00BA1AB3"/>
    <w:rsid w:val="00BA6421"/>
    <w:rsid w:val="00BB34E6"/>
    <w:rsid w:val="00BB4FEC"/>
    <w:rsid w:val="00BC402F"/>
    <w:rsid w:val="00BD27BA"/>
    <w:rsid w:val="00BE13EF"/>
    <w:rsid w:val="00BE40A5"/>
    <w:rsid w:val="00BE6454"/>
    <w:rsid w:val="00BF39A4"/>
    <w:rsid w:val="00C02797"/>
    <w:rsid w:val="00C10283"/>
    <w:rsid w:val="00C110CC"/>
    <w:rsid w:val="00C22886"/>
    <w:rsid w:val="00C25C8F"/>
    <w:rsid w:val="00C263C6"/>
    <w:rsid w:val="00C303E3"/>
    <w:rsid w:val="00C562F4"/>
    <w:rsid w:val="00C635B6"/>
    <w:rsid w:val="00C70DFC"/>
    <w:rsid w:val="00C82466"/>
    <w:rsid w:val="00C84097"/>
    <w:rsid w:val="00C9126E"/>
    <w:rsid w:val="00C95D0E"/>
    <w:rsid w:val="00CB429B"/>
    <w:rsid w:val="00CC2753"/>
    <w:rsid w:val="00CD093E"/>
    <w:rsid w:val="00CD1556"/>
    <w:rsid w:val="00CD1FD7"/>
    <w:rsid w:val="00CE199A"/>
    <w:rsid w:val="00CE5AC7"/>
    <w:rsid w:val="00CF0BBB"/>
    <w:rsid w:val="00D1283A"/>
    <w:rsid w:val="00D17979"/>
    <w:rsid w:val="00D2075F"/>
    <w:rsid w:val="00D3257B"/>
    <w:rsid w:val="00D40416"/>
    <w:rsid w:val="00D45CF7"/>
    <w:rsid w:val="00D4782A"/>
    <w:rsid w:val="00D60AB8"/>
    <w:rsid w:val="00D7603E"/>
    <w:rsid w:val="00D768AD"/>
    <w:rsid w:val="00D8579C"/>
    <w:rsid w:val="00D90124"/>
    <w:rsid w:val="00D93196"/>
    <w:rsid w:val="00D9392F"/>
    <w:rsid w:val="00DA41F5"/>
    <w:rsid w:val="00DB5B54"/>
    <w:rsid w:val="00DB7E1B"/>
    <w:rsid w:val="00DC1D81"/>
    <w:rsid w:val="00DE5AF5"/>
    <w:rsid w:val="00E451EA"/>
    <w:rsid w:val="00E53E52"/>
    <w:rsid w:val="00E57F4B"/>
    <w:rsid w:val="00E63889"/>
    <w:rsid w:val="00E65EB7"/>
    <w:rsid w:val="00E71C8D"/>
    <w:rsid w:val="00E72360"/>
    <w:rsid w:val="00E972A7"/>
    <w:rsid w:val="00EA2839"/>
    <w:rsid w:val="00EB3E91"/>
    <w:rsid w:val="00EC6894"/>
    <w:rsid w:val="00ED4AED"/>
    <w:rsid w:val="00ED6B12"/>
    <w:rsid w:val="00EE0D3E"/>
    <w:rsid w:val="00EF326D"/>
    <w:rsid w:val="00EF53FE"/>
    <w:rsid w:val="00F245A7"/>
    <w:rsid w:val="00F2643C"/>
    <w:rsid w:val="00F277CB"/>
    <w:rsid w:val="00F3295A"/>
    <w:rsid w:val="00F33DE5"/>
    <w:rsid w:val="00F34D8E"/>
    <w:rsid w:val="00F3669D"/>
    <w:rsid w:val="00F405F8"/>
    <w:rsid w:val="00F41154"/>
    <w:rsid w:val="00F4700F"/>
    <w:rsid w:val="00F51F7F"/>
    <w:rsid w:val="00F573EA"/>
    <w:rsid w:val="00F57E9D"/>
    <w:rsid w:val="00FA38D8"/>
    <w:rsid w:val="00FA6528"/>
    <w:rsid w:val="00FC0BE2"/>
    <w:rsid w:val="00FC2E17"/>
    <w:rsid w:val="00FC6387"/>
    <w:rsid w:val="00FC6802"/>
    <w:rsid w:val="00FD70A7"/>
    <w:rsid w:val="00FF0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bidi="ar-SA"/>
    </w:rPr>
  </w:style>
  <w:style w:type="character" w:styleId="FollowedHyperlink">
    <w:name w:val="FollowedHyperlink"/>
    <w:uiPriority w:val="99"/>
    <w:semiHidden/>
    <w:unhideWhenUsed/>
    <w:rsid w:val="00091112"/>
    <w:rPr>
      <w:color w:val="800080"/>
      <w:u w:val="single"/>
    </w:rPr>
  </w:style>
  <w:style w:type="table" w:styleId="TableGrid">
    <w:name w:val="Table Grid"/>
    <w:basedOn w:val="TableNormal"/>
    <w:uiPriority w:val="59"/>
    <w:rsid w:val="008913D5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2A06C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jammr.com/index.php/JAMM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1.reviewerhub.org/benefits-for-reviewe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peer-review-comments-approval-polic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1.reviewerhub.org/general-editori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FE2DD-9DEF-46E7-A4A0-B57C9CDDB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Links>
    <vt:vector size="24" baseType="variant">
      <vt:variant>
        <vt:i4>6160409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https://r1.reviewerhub.org/benefits-for-reviewers</vt:lpwstr>
      </vt:variant>
      <vt:variant>
        <vt:lpwstr/>
      </vt:variant>
      <vt:variant>
        <vt:i4>2031642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1441873</vt:i4>
      </vt:variant>
      <vt:variant>
        <vt:i4>0</vt:i4>
      </vt:variant>
      <vt:variant>
        <vt:i4>0</vt:i4>
      </vt:variant>
      <vt:variant>
        <vt:i4>5</vt:i4>
      </vt:variant>
      <vt:variant>
        <vt:lpwstr>https://journaljammr.com/index.php/JAMMR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Malavika</cp:lastModifiedBy>
  <cp:revision>9</cp:revision>
  <dcterms:created xsi:type="dcterms:W3CDTF">2024-12-26T15:46:00Z</dcterms:created>
  <dcterms:modified xsi:type="dcterms:W3CDTF">2024-12-28T16:10:00Z</dcterms:modified>
</cp:coreProperties>
</file>