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5428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5428D">
              <w:rPr>
                <w:rFonts w:ascii="Arial" w:hAnsi="Arial" w:cs="Arial"/>
                <w:b/>
                <w:bCs/>
                <w:szCs w:val="28"/>
                <w:u w:val="single"/>
              </w:rPr>
              <w:t>Digital Crossroads: Integrating Humanities, Science and Technology</w:t>
            </w:r>
            <w:bookmarkStart w:id="0" w:name="_GoBack"/>
            <w:bookmarkEnd w:id="0"/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B64F4" w:rsidRPr="003B64F4">
              <w:rPr>
                <w:rFonts w:ascii="Arial" w:hAnsi="Arial" w:cs="Arial"/>
                <w:b/>
                <w:bCs/>
                <w:szCs w:val="28"/>
                <w:lang w:val="en-GB"/>
              </w:rPr>
              <w:t>4104.1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3B64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B64F4">
              <w:rPr>
                <w:rFonts w:ascii="Arial" w:hAnsi="Arial" w:cs="Arial"/>
                <w:b/>
                <w:szCs w:val="28"/>
                <w:lang w:val="en-GB"/>
              </w:rPr>
              <w:t>LITERARY GENRES IN THE DIGITAL AGE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3B64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6369B" w:rsidRPr="0086369B" w:rsidRDefault="001D18A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D27A79" w:rsidRPr="00DE7D30" w:rsidRDefault="00D27A79" w:rsidP="003B64F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E654E" w:rsidP="00887BCA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AE35D9">
              <w:rPr>
                <w:sz w:val="22"/>
                <w:szCs w:val="22"/>
              </w:rPr>
              <w:t xml:space="preserve">The </w:t>
            </w:r>
            <w:r w:rsidRPr="00AE35D9">
              <w:rPr>
                <w:bCs/>
                <w:sz w:val="22"/>
                <w:szCs w:val="22"/>
                <w:lang w:val="en-GB"/>
              </w:rPr>
              <w:t>manuscript</w:t>
            </w:r>
            <w:r w:rsidRPr="00AE35D9">
              <w:rPr>
                <w:sz w:val="22"/>
                <w:szCs w:val="22"/>
              </w:rPr>
              <w:t xml:space="preserve"> addresses </w:t>
            </w:r>
            <w:r>
              <w:rPr>
                <w:sz w:val="22"/>
                <w:szCs w:val="22"/>
              </w:rPr>
              <w:t xml:space="preserve">how the </w:t>
            </w:r>
            <w:r>
              <w:t>Digital literature plays an important role in enriching the language.</w:t>
            </w:r>
            <w:r w:rsidR="00570D10">
              <w:t xml:space="preserve"> Acquisition of English language has become imperative in this globalised world. In this regard, this manuscript helpful for the readers and researchers to understand different </w:t>
            </w:r>
            <w:proofErr w:type="spellStart"/>
            <w:r w:rsidR="00570D10">
              <w:t>geners</w:t>
            </w:r>
            <w:proofErr w:type="spellEnd"/>
            <w:r w:rsidR="00570D10">
              <w:t xml:space="preserve"> and new digital teaching, learning methods to improve the </w:t>
            </w:r>
            <w:proofErr w:type="spellStart"/>
            <w:r w:rsidR="00570D10">
              <w:t>lanaguge</w:t>
            </w:r>
            <w:proofErr w:type="spellEnd"/>
            <w:r w:rsidR="00570D10">
              <w:t xml:space="preserve"> skills.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887BCA" w:rsidRDefault="00244973" w:rsidP="00244973">
            <w:pPr>
              <w:rPr>
                <w:bCs/>
                <w:sz w:val="20"/>
                <w:szCs w:val="20"/>
                <w:lang w:val="en-GB"/>
              </w:rPr>
            </w:pPr>
            <w:r w:rsidRPr="00887BCA">
              <w:rPr>
                <w:bCs/>
                <w:sz w:val="20"/>
                <w:szCs w:val="20"/>
                <w:lang w:val="en-GB"/>
              </w:rPr>
              <w:t xml:space="preserve">Yes. </w:t>
            </w:r>
            <w:proofErr w:type="spellStart"/>
            <w:r w:rsidRPr="00887BCA">
              <w:rPr>
                <w:bCs/>
                <w:sz w:val="20"/>
                <w:szCs w:val="20"/>
                <w:lang w:val="en-GB"/>
              </w:rPr>
              <w:t>Approtiate</w:t>
            </w:r>
            <w:proofErr w:type="spellEnd"/>
            <w:r w:rsidRPr="00887BCA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244973" w:rsidP="0024497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C7742">
              <w:rPr>
                <w:bCs/>
                <w:sz w:val="22"/>
                <w:szCs w:val="22"/>
                <w:lang w:val="en-GB"/>
              </w:rPr>
              <w:t>Yes, the abstract define the purpose of the article.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859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:rsidR="00F1171E" w:rsidRPr="00900E9B" w:rsidRDefault="0024497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C7742">
              <w:rPr>
                <w:sz w:val="22"/>
                <w:szCs w:val="22"/>
              </w:rPr>
              <w:t>Yes, the manuscript is scientifically correct.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900E9B" w:rsidRDefault="0024497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C7742">
              <w:rPr>
                <w:sz w:val="22"/>
                <w:szCs w:val="22"/>
              </w:rPr>
              <w:t>Yes, the references are sufficient and recent. The authors cite a variety of relevant sources.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244973" w:rsidP="007222C8">
            <w:pPr>
              <w:rPr>
                <w:sz w:val="20"/>
                <w:szCs w:val="20"/>
                <w:lang w:val="en-GB"/>
              </w:rPr>
            </w:pPr>
            <w:r w:rsidRPr="001C7742">
              <w:rPr>
                <w:sz w:val="22"/>
                <w:szCs w:val="22"/>
                <w:lang w:val="en-GB"/>
              </w:rPr>
              <w:t xml:space="preserve">Yes, the language/English quality of the article suitable for scholarly communications.  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486490" w:rsidRPr="00486490" w:rsidRDefault="00244973" w:rsidP="00244973">
            <w:pPr>
              <w:pStyle w:val="Heading1"/>
              <w:spacing w:before="16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649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en-GB"/>
              </w:rPr>
              <w:t xml:space="preserve">There is </w:t>
            </w:r>
            <w:proofErr w:type="gramStart"/>
            <w:r w:rsidRPr="0048649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en-GB"/>
              </w:rPr>
              <w:t>a  scope</w:t>
            </w:r>
            <w:proofErr w:type="gramEnd"/>
            <w:r w:rsidRPr="0048649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en-GB"/>
              </w:rPr>
              <w:t xml:space="preserve"> to write the  book chapter more </w:t>
            </w:r>
            <w:r w:rsidR="00486490" w:rsidRPr="0048649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comprehensively in a few manuscript divisions, such as:</w:t>
            </w:r>
          </w:p>
          <w:p w:rsidR="00244973" w:rsidRPr="00244973" w:rsidRDefault="00244973" w:rsidP="00244973">
            <w:pPr>
              <w:pStyle w:val="Heading1"/>
              <w:spacing w:before="168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The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wide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horizon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of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Online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Publishing,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Rise of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Social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Media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and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Online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44973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Communities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sections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ebd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up abruptly with three or four lines. It </w:t>
            </w:r>
            <w:r w:rsidR="0061587F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>could be better,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4"/>
                <w:szCs w:val="24"/>
              </w:rPr>
              <w:t xml:space="preserve"> if the author elaborate his/her justification.</w:t>
            </w:r>
          </w:p>
          <w:p w:rsidR="00244973" w:rsidRDefault="00244973" w:rsidP="00244973">
            <w:pPr>
              <w:pStyle w:val="Heading1"/>
              <w:jc w:val="both"/>
            </w:pPr>
          </w:p>
          <w:p w:rsidR="00244973" w:rsidRPr="00900E9B" w:rsidRDefault="00244973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6831"/>
        <w:gridCol w:w="8642"/>
        <w:gridCol w:w="5677"/>
      </w:tblGrid>
      <w:tr w:rsidR="00F1171E" w:rsidRPr="00900E9B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887BC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887BCA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checked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21150"/>
      </w:tblGrid>
      <w:tr w:rsidR="00F1171E" w:rsidRPr="00900E9B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Here reviewer should declare his/her competing interest. If nothing to declare he/she can write “I declare that I have no competing interest as a reviewer”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887BC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 declare that I have no competing interest as a reviewer”</w:t>
            </w:r>
          </w:p>
        </w:tc>
      </w:tr>
    </w:tbl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887BC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28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1840"/>
        <w:gridCol w:w="11840"/>
      </w:tblGrid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Dr. K. </w:t>
            </w:r>
            <w:proofErr w:type="spellStart"/>
            <w:r>
              <w:rPr>
                <w:sz w:val="20"/>
                <w:szCs w:val="20"/>
                <w:lang w:val="en-GB"/>
              </w:rPr>
              <w:t>Shaheen</w:t>
            </w:r>
            <w:proofErr w:type="spellEnd"/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English and Foreign Languages</w:t>
            </w: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Madanapalle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Institute of Technology &amp; Science</w:t>
            </w: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Kshaheen787@gmail.com</w:t>
            </w: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rPr>
          <w:trHeight w:val="77"/>
        </w:trPr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87BCA" w:rsidRPr="00900E9B" w:rsidTr="00887BCA">
        <w:tc>
          <w:tcPr>
            <w:tcW w:w="4428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887BCA" w:rsidRPr="00900E9B" w:rsidRDefault="00887BCA" w:rsidP="00623EAE">
            <w:pPr>
              <w:rPr>
                <w:sz w:val="20"/>
                <w:szCs w:val="20"/>
                <w:lang w:val="en-GB"/>
              </w:rPr>
            </w:pPr>
            <w:r w:rsidRPr="001C7742">
              <w:rPr>
                <w:color w:val="000000"/>
                <w:sz w:val="22"/>
                <w:szCs w:val="22"/>
              </w:rPr>
              <w:t>British Literature, Indian writing in English, Feminism and Gender studies, with a special emphasis on human relationships</w:t>
            </w:r>
            <w:r w:rsidRPr="007A0BF8">
              <w:rPr>
                <w:color w:val="000000"/>
              </w:rPr>
              <w:t>.</w:t>
            </w:r>
          </w:p>
        </w:tc>
        <w:tc>
          <w:tcPr>
            <w:tcW w:w="11840" w:type="dxa"/>
          </w:tcPr>
          <w:p w:rsidR="00887BCA" w:rsidRPr="00900E9B" w:rsidRDefault="00887BCA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600" w:rsidRPr="0000007A" w:rsidRDefault="00082600" w:rsidP="0099583E">
      <w:r>
        <w:separator/>
      </w:r>
    </w:p>
  </w:endnote>
  <w:endnote w:type="continuationSeparator" w:id="0">
    <w:p w:rsidR="00082600" w:rsidRPr="0000007A" w:rsidRDefault="00082600" w:rsidP="0099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600" w:rsidRPr="0000007A" w:rsidRDefault="00082600" w:rsidP="0099583E">
      <w:r>
        <w:separator/>
      </w:r>
    </w:p>
  </w:footnote>
  <w:footnote w:type="continuationSeparator" w:id="0">
    <w:p w:rsidR="00082600" w:rsidRPr="0000007A" w:rsidRDefault="00082600" w:rsidP="00995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60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EBE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8A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973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4F4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490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D1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26C"/>
    <w:rsid w:val="005E7FB0"/>
    <w:rsid w:val="005F184C"/>
    <w:rsid w:val="00602F7D"/>
    <w:rsid w:val="00605952"/>
    <w:rsid w:val="0061587F"/>
    <w:rsid w:val="00620677"/>
    <w:rsid w:val="00624032"/>
    <w:rsid w:val="00626025"/>
    <w:rsid w:val="0063110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BCA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39FD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8C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51E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428D"/>
    <w:rsid w:val="00E57F4B"/>
    <w:rsid w:val="00E6112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54E"/>
    <w:rsid w:val="00FF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9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44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98B94-21C0-4DA3-AF8A-5507F286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ELCSLAB</cp:lastModifiedBy>
  <cp:revision>111</cp:revision>
  <dcterms:created xsi:type="dcterms:W3CDTF">2023-08-30T09:21:00Z</dcterms:created>
  <dcterms:modified xsi:type="dcterms:W3CDTF">2024-12-30T12:31:00Z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