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3E7FC9A" w:rsidR="0000007A" w:rsidRPr="00DE7D30" w:rsidRDefault="00682E3B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="004A1B14" w:rsidRPr="00C46571">
                <w:rPr>
                  <w:rStyle w:val="Hyperlink"/>
                  <w:rFonts w:ascii="Arial" w:hAnsi="Arial" w:cs="Arial"/>
                </w:rPr>
                <w:t>Contemporary Research and Perspectives in Biological Science</w:t>
              </w:r>
            </w:hyperlink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27DA295E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4A1B14" w:rsidRPr="004A1B14">
              <w:rPr>
                <w:rFonts w:ascii="Arial" w:hAnsi="Arial" w:cs="Arial"/>
                <w:b/>
                <w:bCs/>
                <w:szCs w:val="28"/>
                <w:lang w:val="en-GB"/>
              </w:rPr>
              <w:t>4095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C729F7C" w:rsidR="0000007A" w:rsidRPr="00DE7D30" w:rsidRDefault="004A1B1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4A1B14">
              <w:rPr>
                <w:rFonts w:ascii="Arial" w:hAnsi="Arial" w:cs="Arial"/>
                <w:b/>
                <w:szCs w:val="28"/>
                <w:lang w:val="en-GB"/>
              </w:rPr>
              <w:t>FLORAL AND REPRODUCTIVE PHENOLOGY OF ALOE VERA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A665228" w:rsidR="00CF0BBB" w:rsidRPr="00DE7D30" w:rsidRDefault="004A1B1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DE7D3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90A5ADE" w14:textId="77777777" w:rsidR="00D9392F" w:rsidRPr="00DE7D30" w:rsidRDefault="00D9392F" w:rsidP="0000007A">
      <w:pPr>
        <w:pStyle w:val="BodyText"/>
        <w:rPr>
          <w:rFonts w:ascii="Arial" w:hAnsi="Arial" w:cs="Arial"/>
          <w:i/>
          <w:szCs w:val="20"/>
          <w:u w:val="single"/>
          <w:lang w:val="en-GB"/>
        </w:rPr>
      </w:pPr>
    </w:p>
    <w:p w14:paraId="1279D99C" w14:textId="77777777" w:rsidR="0052339F" w:rsidRPr="0052339F" w:rsidRDefault="0052339F" w:rsidP="0052339F">
      <w:pPr>
        <w:pStyle w:val="BodyText"/>
        <w:rPr>
          <w:rFonts w:ascii="Arial" w:hAnsi="Arial" w:cs="Arial"/>
          <w:b/>
          <w:sz w:val="28"/>
          <w:szCs w:val="20"/>
          <w:u w:val="single"/>
          <w:lang w:val="en-GB"/>
        </w:rPr>
      </w:pPr>
      <w:r w:rsidRPr="0052339F">
        <w:rPr>
          <w:rFonts w:ascii="Arial" w:hAnsi="Arial" w:cs="Arial"/>
          <w:b/>
          <w:sz w:val="28"/>
          <w:szCs w:val="20"/>
          <w:u w:val="single"/>
          <w:lang w:val="en-GB"/>
        </w:rPr>
        <w:t xml:space="preserve">General guidelines for the Peer Review process: </w:t>
      </w:r>
    </w:p>
    <w:p w14:paraId="0623A5E1" w14:textId="77777777" w:rsidR="00F2643C" w:rsidRPr="00DE7D30" w:rsidRDefault="00F2643C" w:rsidP="00D9392F">
      <w:pPr>
        <w:pStyle w:val="BodyText"/>
        <w:rPr>
          <w:rFonts w:ascii="Arial" w:hAnsi="Arial" w:cs="Arial"/>
          <w:b/>
          <w:szCs w:val="20"/>
          <w:u w:val="single"/>
          <w:lang w:val="en-GB"/>
        </w:rPr>
      </w:pPr>
    </w:p>
    <w:p w14:paraId="0EE5895A" w14:textId="77777777" w:rsidR="00700EF2" w:rsidRPr="00700EF2" w:rsidRDefault="002320EB" w:rsidP="00700EF2">
      <w:pPr>
        <w:pStyle w:val="BodyText"/>
        <w:rPr>
          <w:rFonts w:ascii="Arial" w:hAnsi="Arial" w:cs="Arial"/>
          <w:szCs w:val="20"/>
          <w:lang w:val="en-GB"/>
        </w:rPr>
      </w:pPr>
      <w:r w:rsidRPr="00DE7D30">
        <w:rPr>
          <w:rFonts w:ascii="Arial" w:hAnsi="Arial" w:cs="Arial"/>
          <w:szCs w:val="20"/>
          <w:lang w:val="en-GB"/>
        </w:rPr>
        <w:t xml:space="preserve">This </w:t>
      </w:r>
      <w:r w:rsidR="00D27A79" w:rsidRPr="00DE7D30">
        <w:rPr>
          <w:rFonts w:ascii="Arial" w:hAnsi="Arial" w:cs="Arial"/>
          <w:szCs w:val="20"/>
          <w:lang w:val="en-GB"/>
        </w:rPr>
        <w:t>Book</w:t>
      </w:r>
      <w:r w:rsidRPr="00DE7D30">
        <w:rPr>
          <w:rFonts w:ascii="Arial" w:hAnsi="Arial" w:cs="Arial"/>
          <w:szCs w:val="20"/>
          <w:lang w:val="en-GB"/>
        </w:rPr>
        <w:t>’s</w:t>
      </w:r>
      <w:r w:rsidR="00F2643C" w:rsidRPr="00DE7D30">
        <w:rPr>
          <w:rFonts w:ascii="Arial" w:hAnsi="Arial" w:cs="Arial"/>
          <w:szCs w:val="20"/>
          <w:lang w:val="en-GB"/>
        </w:rPr>
        <w:t xml:space="preserve"> </w:t>
      </w:r>
      <w:r w:rsidR="00700EF2" w:rsidRPr="00700EF2">
        <w:rPr>
          <w:rFonts w:ascii="Arial" w:hAnsi="Arial" w:cs="Arial"/>
          <w:szCs w:val="20"/>
          <w:lang w:val="en-GB"/>
        </w:rPr>
        <w:t xml:space="preserve">peer review policy states that 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NO</w:t>
      </w:r>
      <w:r w:rsidR="00700EF2" w:rsidRPr="00700EF2">
        <w:rPr>
          <w:rFonts w:ascii="Arial" w:hAnsi="Arial" w:cs="Arial"/>
          <w:szCs w:val="20"/>
          <w:lang w:val="en-GB"/>
        </w:rPr>
        <w:t xml:space="preserve"> manuscript should be rejected only on the basis of ‘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lack of Novelty’</w:t>
      </w:r>
      <w:r w:rsidR="00700EF2" w:rsidRPr="00700EF2">
        <w:rPr>
          <w:rFonts w:ascii="Arial" w:hAnsi="Arial" w:cs="Arial"/>
          <w:szCs w:val="20"/>
          <w:lang w:val="en-GB"/>
        </w:rPr>
        <w:t>, provided the manuscript is scientifically robust and technically sound.</w:t>
      </w:r>
    </w:p>
    <w:p w14:paraId="16D2F194" w14:textId="77777777" w:rsidR="00700EF2" w:rsidRPr="00700EF2" w:rsidRDefault="00700EF2" w:rsidP="00700EF2">
      <w:pPr>
        <w:pStyle w:val="BodyText"/>
        <w:rPr>
          <w:rFonts w:ascii="Arial" w:hAnsi="Arial" w:cs="Arial"/>
          <w:szCs w:val="20"/>
          <w:lang w:val="en-GB"/>
        </w:rPr>
      </w:pPr>
      <w:r w:rsidRPr="00700EF2">
        <w:rPr>
          <w:rFonts w:ascii="Arial" w:hAnsi="Arial" w:cs="Arial"/>
          <w:szCs w:val="20"/>
          <w:lang w:val="en-GB"/>
        </w:rPr>
        <w:t>To know the complete guidelines for the Peer Review process, reviewers are requested to visit this link:</w:t>
      </w:r>
    </w:p>
    <w:p w14:paraId="65C2A942" w14:textId="358A70DD" w:rsidR="0086369B" w:rsidRPr="0086369B" w:rsidRDefault="0086369B" w:rsidP="0086369B">
      <w:pPr>
        <w:pStyle w:val="BodyText"/>
        <w:rPr>
          <w:rFonts w:ascii="Arial" w:hAnsi="Arial" w:cs="Arial"/>
          <w:szCs w:val="20"/>
          <w:lang w:val="en-GB"/>
        </w:rPr>
      </w:pPr>
    </w:p>
    <w:p w14:paraId="1E5667FF" w14:textId="77777777" w:rsidR="002A3D7C" w:rsidRPr="00DE7D30" w:rsidRDefault="002A3D7C" w:rsidP="00D27A79">
      <w:pPr>
        <w:pStyle w:val="BodyText"/>
        <w:jc w:val="left"/>
        <w:rPr>
          <w:rFonts w:ascii="Arial" w:hAnsi="Arial" w:cs="Arial"/>
          <w:b/>
          <w:color w:val="222222"/>
          <w:szCs w:val="18"/>
          <w:lang w:val="en-IN"/>
        </w:rPr>
      </w:pPr>
    </w:p>
    <w:p w14:paraId="3990EB5F" w14:textId="77777777" w:rsidR="0086369B" w:rsidRPr="0086369B" w:rsidRDefault="00682E3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  <w:hyperlink r:id="rId8" w:history="1">
        <w:r w:rsidR="0086369B" w:rsidRPr="0086369B">
          <w:rPr>
            <w:rStyle w:val="Hyperlink"/>
            <w:rFonts w:ascii="Arial" w:hAnsi="Arial" w:cs="Arial"/>
            <w:sz w:val="20"/>
            <w:szCs w:val="18"/>
            <w:lang w:val="en-GB"/>
          </w:rPr>
          <w:t>https://r1.reviewerhub.org/general-editorial-policy/</w:t>
        </w:r>
      </w:hyperlink>
    </w:p>
    <w:p w14:paraId="07A27CC6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7F99628F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6E2F6181" w14:textId="77777777" w:rsidR="00686DCE" w:rsidRPr="00900E9B" w:rsidRDefault="00686DCE" w:rsidP="00686DC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Important </w:t>
      </w:r>
      <w: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Policies Regarding </w:t>
      </w: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Peer Review</w:t>
      </w:r>
    </w:p>
    <w:p w14:paraId="1FB8DA6F" w14:textId="77777777" w:rsidR="0086369B" w:rsidRPr="0086369B" w:rsidRDefault="0086369B" w:rsidP="0086369B">
      <w:pPr>
        <w:pStyle w:val="BodyText"/>
        <w:rPr>
          <w:rFonts w:ascii="Arial" w:hAnsi="Arial" w:cs="Arial"/>
          <w:b/>
          <w:bCs/>
          <w:color w:val="222222"/>
          <w:sz w:val="20"/>
          <w:szCs w:val="18"/>
          <w:u w:val="single"/>
          <w:lang w:val="en-GB"/>
        </w:rPr>
      </w:pPr>
    </w:p>
    <w:p w14:paraId="07697C02" w14:textId="77777777" w:rsidR="009B239B" w:rsidRPr="00900E9B" w:rsidRDefault="009B239B" w:rsidP="009B239B">
      <w:pPr>
        <w:rPr>
          <w:color w:val="404040"/>
          <w:sz w:val="20"/>
          <w:szCs w:val="20"/>
          <w:shd w:val="clear" w:color="auto" w:fill="FFFFFF"/>
        </w:rPr>
      </w:pPr>
      <w:r w:rsidRPr="00900E9B">
        <w:rPr>
          <w:sz w:val="20"/>
          <w:szCs w:val="20"/>
          <w:shd w:val="clear" w:color="auto" w:fill="FFFFFF"/>
        </w:rPr>
        <w:t>Peer review Comments Approval Policy: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9" w:history="1">
        <w:r w:rsidRPr="00900E9B">
          <w:rPr>
            <w:rStyle w:val="Hyperlink"/>
            <w:sz w:val="20"/>
            <w:szCs w:val="20"/>
            <w:shd w:val="clear" w:color="auto" w:fill="FFFFFF"/>
          </w:rPr>
          <w:t>https://r1.reviewerhub.org/peer-review-comments-approval-policy/</w:t>
        </w:r>
      </w:hyperlink>
      <w:r w:rsidRPr="00900E9B">
        <w:rPr>
          <w:color w:val="404040"/>
          <w:sz w:val="20"/>
          <w:szCs w:val="20"/>
          <w:shd w:val="clear" w:color="auto" w:fill="FFFFFF"/>
        </w:rPr>
        <w:t xml:space="preserve">  </w:t>
      </w:r>
    </w:p>
    <w:p w14:paraId="74C70A07" w14:textId="5C731A52" w:rsidR="009B239B" w:rsidRPr="00900E9B" w:rsidRDefault="009B239B" w:rsidP="009B239B">
      <w:pPr>
        <w:rPr>
          <w:rFonts w:eastAsia="Arial Unicode MS"/>
          <w:sz w:val="20"/>
          <w:szCs w:val="20"/>
          <w:u w:val="single"/>
          <w:lang w:val="en-GB"/>
        </w:rPr>
      </w:pPr>
      <w:r w:rsidRPr="00900E9B">
        <w:rPr>
          <w:sz w:val="20"/>
          <w:szCs w:val="20"/>
          <w:shd w:val="clear" w:color="auto" w:fill="FFFFFF"/>
        </w:rPr>
        <w:t>Benefits for Reviewers: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10" w:history="1">
        <w:r w:rsidR="00257F9E" w:rsidRPr="00433E09">
          <w:rPr>
            <w:rStyle w:val="Hyperlink"/>
          </w:rPr>
          <w:t>https://r1.reviewerhub.org/book-benefits-for-reviewers</w:t>
        </w:r>
      </w:hyperlink>
      <w:r w:rsidR="00257F9E">
        <w:t xml:space="preserve"> </w:t>
      </w:r>
    </w:p>
    <w:p w14:paraId="17599C49" w14:textId="77777777" w:rsidR="00626025" w:rsidRPr="0086369B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37E43B60" w14:textId="77777777" w:rsidR="0086369B" w:rsidRDefault="0086369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63CD6BCB" w14:textId="0FFEAA9E" w:rsidR="00626025" w:rsidRPr="00DE7D30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DE7D30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1AC448A2" w14:textId="77777777" w:rsidR="007B54A4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F950B43" w14:textId="3CFD7BBC" w:rsidR="007B54A4" w:rsidRPr="007B54A4" w:rsidRDefault="00955E45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955E45"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DE7D30" w:rsidRDefault="00682E3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w:pict w14:anchorId="3BD12FF5">
          <v:rect id="_x0000_s1026" style="position:absolute;left:0;text-align:left;margin-left:-9.6pt;margin-top:14.25pt;width:1071.35pt;height:158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0AE3241A" w14:textId="2DF067CC" w:rsidR="004A1B14" w:rsidRDefault="004A1B14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4A1B14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The Bioscan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Pr="004A1B14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9(2): 723-726, 2014</w:t>
                  </w:r>
                </w:p>
                <w:p w14:paraId="01ACC029" w14:textId="77777777" w:rsidR="004A1B14" w:rsidRDefault="004A1B14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57E24C8C" w14:textId="445A95D1" w:rsidR="00E03C32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4A1B14" w:rsidRPr="004A1B14">
                    <w:rPr>
                      <w:rFonts w:ascii="Calibri" w:eastAsia="Times New Roman" w:hAnsi="Calibri" w:cs="Calibri"/>
                      <w:color w:val="0000FF"/>
                      <w:sz w:val="22"/>
                      <w:szCs w:val="22"/>
                      <w:u w:val="single"/>
                      <w:lang w:val="en-US"/>
                    </w:rPr>
                    <w:t xml:space="preserve"> </w:t>
                  </w:r>
                  <w:hyperlink r:id="rId11" w:tgtFrame="_blank" w:history="1">
                    <w:r w:rsidR="004A1B14" w:rsidRPr="004A1B14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https://thebioscan.com/index.php/pub/article/view/1996</w:t>
                    </w:r>
                  </w:hyperlink>
                </w:p>
                <w:p w14:paraId="11EFC88E" w14:textId="77777777" w:rsidR="004A1B14" w:rsidRPr="007B54A4" w:rsidRDefault="004A1B14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</w:txbxContent>
            </v:textbox>
          </v:rect>
        </w:pict>
      </w:r>
    </w:p>
    <w:p w14:paraId="40641486" w14:textId="77777777" w:rsidR="00D9392F" w:rsidRPr="00DE7D30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DE7D30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5A743ECE" w14:textId="77777777" w:rsidR="00D27A79" w:rsidRPr="00DE7D3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674EDCC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5E49B6CC" w:rsidR="00F1171E" w:rsidRPr="003C20AB" w:rsidRDefault="00F576E5" w:rsidP="00804109">
            <w:pPr>
              <w:pStyle w:val="ListParagraph"/>
              <w:ind w:left="0"/>
              <w:rPr>
                <w:b/>
                <w:bCs/>
                <w:i/>
                <w:iCs/>
                <w:sz w:val="20"/>
                <w:szCs w:val="20"/>
                <w:lang w:val="en-IN"/>
              </w:rPr>
            </w:pPr>
            <w:r w:rsidRPr="00F576E5">
              <w:rPr>
                <w:b/>
                <w:bCs/>
                <w:i/>
                <w:iCs/>
                <w:sz w:val="20"/>
                <w:szCs w:val="20"/>
                <w:lang w:val="en-GB"/>
              </w:rPr>
              <w:t>Aloe vera</w:t>
            </w:r>
            <w:r>
              <w:rPr>
                <w:b/>
                <w:bCs/>
                <w:i/>
                <w:iCs/>
                <w:sz w:val="20"/>
                <w:szCs w:val="20"/>
                <w:lang w:val="en-GB"/>
              </w:rPr>
              <w:t xml:space="preserve"> </w:t>
            </w:r>
            <w:r w:rsidRPr="00F576E5">
              <w:rPr>
                <w:b/>
                <w:bCs/>
                <w:sz w:val="20"/>
                <w:szCs w:val="20"/>
                <w:lang w:val="en-GB"/>
              </w:rPr>
              <w:t>is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a medicinal herb utilized globally to treat various human ailments. Many pharmaceutical and cosmetic industries use Aloe vera as raw materials for production of medicines, tonics</w:t>
            </w:r>
            <w:r w:rsidR="00A95CC8">
              <w:rPr>
                <w:b/>
                <w:bCs/>
                <w:sz w:val="20"/>
                <w:szCs w:val="20"/>
                <w:lang w:val="en-GB"/>
              </w:rPr>
              <w:t>, and beauty products.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A95CC8">
              <w:rPr>
                <w:b/>
                <w:bCs/>
                <w:sz w:val="20"/>
                <w:szCs w:val="20"/>
                <w:lang w:val="en-GB"/>
              </w:rPr>
              <w:t xml:space="preserve">The manuscript deals with scientific studies i.e., reproductive phenology of the plant which can lead to large scale cultivation and production of the herb at a commercial scale. The paper statistically presents relevant data on reproductive system of the </w:t>
            </w:r>
            <w:proofErr w:type="gramStart"/>
            <w:r w:rsidR="00A95CC8">
              <w:rPr>
                <w:b/>
                <w:bCs/>
                <w:sz w:val="20"/>
                <w:szCs w:val="20"/>
                <w:lang w:val="en-GB"/>
              </w:rPr>
              <w:t>plant which</w:t>
            </w:r>
            <w:proofErr w:type="gramEnd"/>
            <w:r w:rsidR="00A95CC8">
              <w:rPr>
                <w:b/>
                <w:bCs/>
                <w:sz w:val="20"/>
                <w:szCs w:val="20"/>
                <w:lang w:val="en-GB"/>
              </w:rPr>
              <w:t xml:space="preserve"> would help plant breeders to select and improve the cultivar with desired traits hitherto unavailable. </w:t>
            </w:r>
          </w:p>
        </w:tc>
        <w:tc>
          <w:tcPr>
            <w:tcW w:w="1523" w:type="pct"/>
          </w:tcPr>
          <w:p w14:paraId="462A339C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28CF242F" w:rsidR="00F1171E" w:rsidRPr="00900E9B" w:rsidRDefault="00D61E9A" w:rsidP="00804109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Title of the article is quite alright, however, there is a suggestion for the author to ponder upon. Reproductive phenology is inclusive of both types of reproduction, i.e., sexual as well as vegetative;</w:t>
            </w:r>
            <w:r w:rsidR="002D44E4">
              <w:rPr>
                <w:b/>
                <w:bCs/>
                <w:sz w:val="20"/>
                <w:szCs w:val="20"/>
                <w:lang w:val="en-GB"/>
              </w:rPr>
              <w:t xml:space="preserve"> however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Aloe vera predominantly reproduce</w:t>
            </w:r>
            <w:r w:rsidR="002D44E4">
              <w:rPr>
                <w:b/>
                <w:bCs/>
                <w:sz w:val="20"/>
                <w:szCs w:val="20"/>
                <w:lang w:val="en-GB"/>
              </w:rPr>
              <w:t>s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through vegetative means, whereas the </w:t>
            </w:r>
            <w:r w:rsidR="00850F0F">
              <w:rPr>
                <w:b/>
                <w:bCs/>
                <w:sz w:val="20"/>
                <w:szCs w:val="20"/>
                <w:lang w:val="en-GB"/>
              </w:rPr>
              <w:t>body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of the manuscript is exclusive that deals with floral phenology. </w:t>
            </w:r>
          </w:p>
        </w:tc>
        <w:tc>
          <w:tcPr>
            <w:tcW w:w="1523" w:type="pct"/>
          </w:tcPr>
          <w:p w14:paraId="405B6701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5604762A" w14:textId="77777777" w:rsidTr="00804109">
        <w:trPr>
          <w:trHeight w:val="800"/>
        </w:trPr>
        <w:tc>
          <w:tcPr>
            <w:tcW w:w="1265" w:type="pct"/>
            <w:noWrap/>
          </w:tcPr>
          <w:p w14:paraId="3635573D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18C59ED5" w:rsidR="00F1171E" w:rsidRPr="00900E9B" w:rsidRDefault="00C57327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It is suggestive to include some data on seed set</w:t>
            </w:r>
            <w:r w:rsidR="007E1EFA">
              <w:rPr>
                <w:b/>
                <w:bCs/>
                <w:sz w:val="20"/>
                <w:szCs w:val="20"/>
                <w:lang w:val="en-GB"/>
              </w:rPr>
              <w:t>, seed germination,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and pollinators, such as bees and sunbirds.</w:t>
            </w:r>
          </w:p>
        </w:tc>
        <w:tc>
          <w:tcPr>
            <w:tcW w:w="1523" w:type="pct"/>
          </w:tcPr>
          <w:p w14:paraId="1D54B7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00E9B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12" w:type="pct"/>
          </w:tcPr>
          <w:p w14:paraId="2B5A7721" w14:textId="0146AADD" w:rsidR="00F1171E" w:rsidRPr="00900E9B" w:rsidRDefault="00804109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Necessitates </w:t>
            </w:r>
            <w:r w:rsidR="007E1EFA">
              <w:rPr>
                <w:b/>
                <w:bCs/>
                <w:sz w:val="20"/>
                <w:szCs w:val="20"/>
                <w:lang w:val="en-GB"/>
              </w:rPr>
              <w:t xml:space="preserve">incorporation of relevant knowledge components i.e., data on </w:t>
            </w:r>
            <w:r w:rsidR="0095522C">
              <w:rPr>
                <w:b/>
                <w:bCs/>
                <w:sz w:val="20"/>
                <w:szCs w:val="20"/>
                <w:lang w:val="en-GB"/>
              </w:rPr>
              <w:t xml:space="preserve">breeding systems, </w:t>
            </w:r>
            <w:r w:rsidR="007E1EFA">
              <w:rPr>
                <w:b/>
                <w:bCs/>
                <w:sz w:val="20"/>
                <w:szCs w:val="20"/>
                <w:lang w:val="en-GB"/>
              </w:rPr>
              <w:t xml:space="preserve">seed set, seed germination, juvenile phase, and pollinators in order to make the article </w:t>
            </w:r>
            <w:proofErr w:type="spellStart"/>
            <w:r w:rsidR="007E1EFA">
              <w:rPr>
                <w:b/>
                <w:bCs/>
                <w:sz w:val="20"/>
                <w:szCs w:val="20"/>
                <w:lang w:val="en-GB"/>
              </w:rPr>
              <w:t>complele</w:t>
            </w:r>
            <w:proofErr w:type="spellEnd"/>
            <w:r w:rsidR="007E1EFA">
              <w:rPr>
                <w:b/>
                <w:bCs/>
                <w:sz w:val="20"/>
                <w:szCs w:val="20"/>
                <w:lang w:val="en-GB"/>
              </w:rPr>
              <w:t xml:space="preserve"> and comprehensive for the readers.</w:t>
            </w:r>
            <w:r w:rsidR="008A1EF0">
              <w:rPr>
                <w:b/>
                <w:bCs/>
                <w:sz w:val="20"/>
                <w:szCs w:val="20"/>
                <w:lang w:val="en-GB"/>
              </w:rPr>
              <w:t xml:space="preserve"> As a book chapter, the objective of the article is to cater to the needs of holistic </w:t>
            </w:r>
            <w:proofErr w:type="gramStart"/>
            <w:r w:rsidR="008A1EF0">
              <w:rPr>
                <w:b/>
                <w:bCs/>
                <w:sz w:val="20"/>
                <w:szCs w:val="20"/>
                <w:lang w:val="en-GB"/>
              </w:rPr>
              <w:t>understanding  and</w:t>
            </w:r>
            <w:proofErr w:type="gramEnd"/>
            <w:r w:rsidR="008A1EF0">
              <w:rPr>
                <w:b/>
                <w:bCs/>
                <w:sz w:val="20"/>
                <w:szCs w:val="20"/>
                <w:lang w:val="en-GB"/>
              </w:rPr>
              <w:t xml:space="preserve"> application of the scientific knowledge to the field. It should be noted that Aloe </w:t>
            </w:r>
            <w:proofErr w:type="spellStart"/>
            <w:r w:rsidR="008A1EF0">
              <w:rPr>
                <w:b/>
                <w:bCs/>
                <w:sz w:val="20"/>
                <w:szCs w:val="20"/>
                <w:lang w:val="en-GB"/>
              </w:rPr>
              <w:t>vera</w:t>
            </w:r>
            <w:proofErr w:type="spellEnd"/>
            <w:r w:rsidR="008A1EF0">
              <w:rPr>
                <w:b/>
                <w:bCs/>
                <w:sz w:val="20"/>
                <w:szCs w:val="20"/>
                <w:lang w:val="en-GB"/>
              </w:rPr>
              <w:t xml:space="preserve"> is sexually self-</w:t>
            </w:r>
            <w:proofErr w:type="spellStart"/>
            <w:r w:rsidR="008A1EF0">
              <w:rPr>
                <w:b/>
                <w:bCs/>
                <w:sz w:val="20"/>
                <w:szCs w:val="20"/>
                <w:lang w:val="en-GB"/>
              </w:rPr>
              <w:t>incampatible</w:t>
            </w:r>
            <w:proofErr w:type="spellEnd"/>
            <w:r w:rsidR="008A1EF0">
              <w:rPr>
                <w:b/>
                <w:bCs/>
                <w:sz w:val="20"/>
                <w:szCs w:val="20"/>
                <w:lang w:val="en-GB"/>
              </w:rPr>
              <w:t>, only cross-pollinated seeds are fertile, hence seed grown natural population of Aloe vera is highly heterogeneous</w:t>
            </w:r>
            <w:r w:rsidR="0095522C">
              <w:rPr>
                <w:b/>
                <w:bCs/>
                <w:sz w:val="20"/>
                <w:szCs w:val="20"/>
                <w:lang w:val="en-GB"/>
              </w:rPr>
              <w:t xml:space="preserve">, therefore, this </w:t>
            </w:r>
            <w:proofErr w:type="spellStart"/>
            <w:r w:rsidR="0095522C">
              <w:rPr>
                <w:b/>
                <w:bCs/>
                <w:sz w:val="20"/>
                <w:szCs w:val="20"/>
                <w:lang w:val="en-GB"/>
              </w:rPr>
              <w:t>heterogeinity</w:t>
            </w:r>
            <w:proofErr w:type="spellEnd"/>
            <w:r w:rsidR="0095522C">
              <w:rPr>
                <w:b/>
                <w:bCs/>
                <w:sz w:val="20"/>
                <w:szCs w:val="20"/>
                <w:lang w:val="en-GB"/>
              </w:rPr>
              <w:t xml:space="preserve"> could be utilized for the genetic improvement of the cultivar through selection and other techniques. Moreover</w:t>
            </w:r>
            <w:proofErr w:type="gramStart"/>
            <w:r w:rsidR="0095522C">
              <w:rPr>
                <w:b/>
                <w:bCs/>
                <w:sz w:val="20"/>
                <w:szCs w:val="20"/>
                <w:lang w:val="en-GB"/>
              </w:rPr>
              <w:t>,  Photographs</w:t>
            </w:r>
            <w:proofErr w:type="gramEnd"/>
            <w:r w:rsidR="0095522C">
              <w:rPr>
                <w:b/>
                <w:bCs/>
                <w:sz w:val="20"/>
                <w:szCs w:val="20"/>
                <w:lang w:val="en-GB"/>
              </w:rPr>
              <w:t xml:space="preserve">/diagrams of aforementioned points should be included in the article. </w:t>
            </w:r>
            <w:r w:rsidR="008A1EF0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7E1EFA">
              <w:rPr>
                <w:b/>
                <w:bCs/>
                <w:sz w:val="20"/>
                <w:szCs w:val="20"/>
                <w:lang w:val="en-GB"/>
              </w:rPr>
              <w:t xml:space="preserve">  </w:t>
            </w:r>
          </w:p>
        </w:tc>
        <w:tc>
          <w:tcPr>
            <w:tcW w:w="1523" w:type="pct"/>
          </w:tcPr>
          <w:p w14:paraId="4898F76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52D6B3AB" w14:textId="3F4A1ECC" w:rsidR="00CD1070" w:rsidRDefault="00CD1070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Following suggestions with respect to relevant reference</w:t>
            </w:r>
            <w:r w:rsidR="00850F0F">
              <w:rPr>
                <w:b/>
                <w:bCs/>
                <w:sz w:val="20"/>
                <w:szCs w:val="20"/>
                <w:lang w:val="en-GB"/>
              </w:rPr>
              <w:t>s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gramStart"/>
            <w:r>
              <w:rPr>
                <w:b/>
                <w:bCs/>
                <w:sz w:val="20"/>
                <w:szCs w:val="20"/>
                <w:lang w:val="en-GB"/>
              </w:rPr>
              <w:t>are being recommended</w:t>
            </w:r>
            <w:proofErr w:type="gramEnd"/>
            <w:r>
              <w:rPr>
                <w:b/>
                <w:bCs/>
                <w:sz w:val="20"/>
                <w:szCs w:val="20"/>
                <w:lang w:val="en-GB"/>
              </w:rPr>
              <w:t xml:space="preserve"> to complement and supplement the article under review in order to make it updated and comprehensive book chapter.</w:t>
            </w:r>
          </w:p>
          <w:p w14:paraId="486808B4" w14:textId="77777777" w:rsidR="00CD1070" w:rsidRDefault="00CD1070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  <w:p w14:paraId="59212197" w14:textId="1063ACC0" w:rsidR="00F24C56" w:rsidRDefault="00CD1070" w:rsidP="00F24C56">
            <w:pPr>
              <w:pStyle w:val="ListParagraph"/>
              <w:numPr>
                <w:ilvl w:val="0"/>
                <w:numId w:val="11"/>
              </w:num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Botes C, Johanson SD et al. 2009. The birds and bees: using selective exclusion to identify effective pollinators</w:t>
            </w:r>
            <w:r w:rsidR="00F24C56">
              <w:rPr>
                <w:b/>
                <w:bCs/>
                <w:sz w:val="20"/>
                <w:szCs w:val="20"/>
                <w:lang w:val="en-GB"/>
              </w:rPr>
              <w:t xml:space="preserve"> of African tree Aloes. Int. J. Plant Sci. 170, 151-156. </w:t>
            </w:r>
            <w:proofErr w:type="spellStart"/>
            <w:r w:rsidR="00F24C56">
              <w:rPr>
                <w:b/>
                <w:bCs/>
                <w:sz w:val="20"/>
                <w:szCs w:val="20"/>
                <w:lang w:val="en-GB"/>
              </w:rPr>
              <w:t>doi</w:t>
            </w:r>
            <w:proofErr w:type="spellEnd"/>
            <w:r w:rsidR="00F24C56">
              <w:rPr>
                <w:b/>
                <w:bCs/>
                <w:sz w:val="20"/>
                <w:szCs w:val="20"/>
                <w:lang w:val="en-GB"/>
              </w:rPr>
              <w:t xml:space="preserve">: 10.1086/595291. </w:t>
            </w:r>
          </w:p>
          <w:p w14:paraId="76090938" w14:textId="526D303F" w:rsidR="00F24C56" w:rsidRDefault="00F24C56" w:rsidP="00F24C56">
            <w:pPr>
              <w:pStyle w:val="ListParagraph"/>
              <w:numPr>
                <w:ilvl w:val="0"/>
                <w:numId w:val="11"/>
              </w:numPr>
              <w:rPr>
                <w:b/>
                <w:bCs/>
                <w:sz w:val="20"/>
                <w:szCs w:val="20"/>
                <w:lang w:val="en-GB"/>
              </w:rPr>
            </w:pPr>
            <w:proofErr w:type="spellStart"/>
            <w:r>
              <w:rPr>
                <w:b/>
                <w:bCs/>
                <w:sz w:val="20"/>
                <w:szCs w:val="20"/>
                <w:lang w:val="en-GB"/>
              </w:rPr>
              <w:t>Ghate</w:t>
            </w:r>
            <w:proofErr w:type="spellEnd"/>
            <w:r>
              <w:rPr>
                <w:b/>
                <w:bCs/>
                <w:sz w:val="20"/>
                <w:szCs w:val="20"/>
                <w:lang w:val="en-GB"/>
              </w:rPr>
              <w:t xml:space="preserve"> VS, </w:t>
            </w:r>
            <w:proofErr w:type="spellStart"/>
            <w:r>
              <w:rPr>
                <w:b/>
                <w:bCs/>
                <w:sz w:val="20"/>
                <w:szCs w:val="20"/>
                <w:lang w:val="en-GB"/>
              </w:rPr>
              <w:t>Nagarka</w:t>
            </w:r>
            <w:proofErr w:type="spellEnd"/>
            <w:r>
              <w:rPr>
                <w:b/>
                <w:bCs/>
                <w:sz w:val="20"/>
                <w:szCs w:val="20"/>
                <w:lang w:val="en-GB"/>
              </w:rPr>
              <w:t xml:space="preserve"> RS et al. 2002. Floral polymorphism and fruiting in Kumari (Aloe vera). J. Med. </w:t>
            </w:r>
            <w:proofErr w:type="spellStart"/>
            <w:r>
              <w:rPr>
                <w:b/>
                <w:bCs/>
                <w:sz w:val="20"/>
                <w:szCs w:val="20"/>
                <w:lang w:val="en-GB"/>
              </w:rPr>
              <w:t>Aromat</w:t>
            </w:r>
            <w:proofErr w:type="spellEnd"/>
            <w:r>
              <w:rPr>
                <w:b/>
                <w:bCs/>
                <w:sz w:val="20"/>
                <w:szCs w:val="20"/>
                <w:lang w:val="en-GB"/>
              </w:rPr>
              <w:t>. Plant Sci. 24, 698-702.</w:t>
            </w:r>
          </w:p>
          <w:p w14:paraId="669335CA" w14:textId="1AC450CE" w:rsidR="00F24C56" w:rsidRDefault="00C5631C" w:rsidP="00F24C56">
            <w:pPr>
              <w:pStyle w:val="ListParagraph"/>
              <w:numPr>
                <w:ilvl w:val="0"/>
                <w:numId w:val="11"/>
              </w:numPr>
              <w:rPr>
                <w:b/>
                <w:bCs/>
                <w:sz w:val="20"/>
                <w:szCs w:val="20"/>
                <w:lang w:val="en-GB"/>
              </w:rPr>
            </w:pPr>
            <w:proofErr w:type="spellStart"/>
            <w:r>
              <w:rPr>
                <w:b/>
                <w:bCs/>
                <w:sz w:val="20"/>
                <w:szCs w:val="20"/>
                <w:lang w:val="en-GB"/>
              </w:rPr>
              <w:t>Alakukannan</w:t>
            </w:r>
            <w:proofErr w:type="spellEnd"/>
            <w:r>
              <w:rPr>
                <w:b/>
                <w:bCs/>
                <w:sz w:val="20"/>
                <w:szCs w:val="20"/>
                <w:lang w:val="en-GB"/>
              </w:rPr>
              <w:t xml:space="preserve"> G and Ganesh S. 2016. Genetic diversity in Aloe and its breeding strategies. Int. J. Farm Sci. 6, 312-326.</w:t>
            </w:r>
          </w:p>
          <w:p w14:paraId="1957D45C" w14:textId="0C7FA942" w:rsidR="00C5631C" w:rsidRDefault="00C5631C" w:rsidP="00F24C56">
            <w:pPr>
              <w:pStyle w:val="ListParagraph"/>
              <w:numPr>
                <w:ilvl w:val="0"/>
                <w:numId w:val="11"/>
              </w:num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Das A, </w:t>
            </w:r>
            <w:proofErr w:type="spellStart"/>
            <w:r>
              <w:rPr>
                <w:b/>
                <w:bCs/>
                <w:sz w:val="20"/>
                <w:szCs w:val="20"/>
                <w:lang w:val="en-GB"/>
              </w:rPr>
              <w:t>Moquammel</w:t>
            </w:r>
            <w:proofErr w:type="spellEnd"/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  <w:lang w:val="en-GB"/>
              </w:rPr>
              <w:t>Haque</w:t>
            </w:r>
            <w:proofErr w:type="spellEnd"/>
            <w:r>
              <w:rPr>
                <w:b/>
                <w:bCs/>
                <w:sz w:val="20"/>
                <w:szCs w:val="20"/>
                <w:lang w:val="en-GB"/>
              </w:rPr>
              <w:t xml:space="preserve"> SK, Ghosh B et al. morphological and genetic characterization of </w:t>
            </w:r>
            <w:proofErr w:type="spellStart"/>
            <w:r>
              <w:rPr>
                <w:b/>
                <w:bCs/>
                <w:sz w:val="20"/>
                <w:szCs w:val="20"/>
                <w:lang w:val="en-GB"/>
              </w:rPr>
              <w:t>micropropagated</w:t>
            </w:r>
            <w:proofErr w:type="spellEnd"/>
            <w:r>
              <w:rPr>
                <w:b/>
                <w:bCs/>
                <w:sz w:val="20"/>
                <w:szCs w:val="20"/>
                <w:lang w:val="en-GB"/>
              </w:rPr>
              <w:t xml:space="preserve"> field grown plants of Aloe vera L. Plant Tissue Cult &amp; Biotech. 2015; 25 (2): 231-246.</w:t>
            </w:r>
          </w:p>
          <w:p w14:paraId="24FE0567" w14:textId="1B3FB4D5" w:rsidR="00F1171E" w:rsidRPr="00900E9B" w:rsidRDefault="00CD1070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523" w:type="pct"/>
          </w:tcPr>
          <w:p w14:paraId="4022005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6CBA4B2A" w14:textId="6700DFB5" w:rsidR="00F1171E" w:rsidRPr="006518D9" w:rsidRDefault="00C5631C" w:rsidP="007222C8">
            <w:pPr>
              <w:rPr>
                <w:b/>
                <w:bCs/>
                <w:sz w:val="20"/>
                <w:szCs w:val="20"/>
                <w:lang w:val="en-GB"/>
              </w:rPr>
            </w:pPr>
            <w:r w:rsidRPr="006518D9">
              <w:rPr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  <w:p w14:paraId="41E2811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97F52D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49A6CE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7EB58C99" w14:textId="77777777" w:rsidR="00F1171E" w:rsidRPr="006518D9" w:rsidRDefault="00F1171E" w:rsidP="007222C8">
            <w:pPr>
              <w:rPr>
                <w:b/>
                <w:bCs/>
                <w:sz w:val="20"/>
                <w:szCs w:val="20"/>
                <w:lang w:val="en-GB"/>
              </w:rPr>
            </w:pPr>
          </w:p>
          <w:p w14:paraId="15DFD0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900E9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comment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 xml:space="preserve">(if agreed with </w:t>
            </w:r>
            <w:r>
              <w:rPr>
                <w:rFonts w:ascii="Times New Roman" w:hAnsi="Times New Roman"/>
                <w:b w:val="0"/>
                <w:i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reviewer, correct the manuscript and highlight that part in the manuscript. It is mandatory that authors should write his/her feedback here)</w:t>
            </w:r>
          </w:p>
        </w:tc>
      </w:tr>
      <w:tr w:rsidR="00F1171E" w:rsidRPr="00900E9B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(If yes, Kindly please write down the ethical issues here in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detail</w:t>
            </w: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)</w:t>
            </w:r>
          </w:p>
          <w:p w14:paraId="3F0D46E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B654B6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A981594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780A682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2D80979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1171E" w:rsidRPr="00900E9B" w14:paraId="097E475A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1D8F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Are there competing interest issues in this manuscript?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CC3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</w:tcPr>
          <w:p w14:paraId="14748F20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A36B3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54AD04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3F4FB528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3F37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If plagiarism is suspected, 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>please provide related proofs or web links.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F85F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</w:tcPr>
          <w:p w14:paraId="3D63A3A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328B3EB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2F22A5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FE5A00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573977AC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150"/>
      </w:tblGrid>
      <w:tr w:rsidR="00F1171E" w:rsidRPr="00900E9B" w14:paraId="5B0D07FD" w14:textId="77777777" w:rsidTr="007222C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0EBC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3: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Declaration of Competing Interest of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Reviewer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:</w:t>
            </w:r>
          </w:p>
          <w:p w14:paraId="6853345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65033725" w14:textId="77777777" w:rsidTr="007222C8">
        <w:tc>
          <w:tcPr>
            <w:tcW w:w="500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848D5" w14:textId="61BC0B44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Here reviewer should declare his/her competing interest. If nothing to declare he/she can write “I declare that I have no competing interest as a reviewer”</w:t>
            </w:r>
            <w:r w:rsidR="006518D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No competing interest </w:t>
            </w:r>
          </w:p>
          <w:p w14:paraId="590ED7A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4D40055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C19634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47676CC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p w14:paraId="65C5863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35"/>
        <w:gridCol w:w="9615"/>
      </w:tblGrid>
      <w:tr w:rsidR="00F1171E" w:rsidRPr="00900E9B" w14:paraId="4363601A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B612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4: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Objective Evaluation:</w:t>
            </w:r>
          </w:p>
          <w:p w14:paraId="608AAED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3F5B1979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A9D0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Guideline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7491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MARKS of this  manuscript</w:t>
            </w:r>
          </w:p>
        </w:tc>
      </w:tr>
      <w:tr w:rsidR="00F1171E" w:rsidRPr="00900E9B" w14:paraId="39DE2FFE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CF9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Give OVERALL MARKS you want to give to this manuscript </w:t>
            </w:r>
          </w:p>
          <w:p w14:paraId="323D7B3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 Highest: 10  Lowest: 0 )</w:t>
            </w:r>
          </w:p>
          <w:p w14:paraId="7BAD306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3E2661B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Guideline: </w:t>
            </w:r>
          </w:p>
          <w:p w14:paraId="618081C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Accept As It Is: (&gt;9-10)</w:t>
            </w:r>
          </w:p>
          <w:p w14:paraId="19FF7B4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Minor Revision: (&gt;8-9)</w:t>
            </w:r>
          </w:p>
          <w:p w14:paraId="7928E6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Major Revision: (&gt;7-8)</w:t>
            </w:r>
          </w:p>
          <w:p w14:paraId="3130CCC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Serious Major revision: (&gt;5-7)</w:t>
            </w:r>
          </w:p>
          <w:p w14:paraId="382D83C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Rejected (with repairable deficiencies and may be reconsidered): (&gt;3-5)</w:t>
            </w:r>
          </w:p>
          <w:p w14:paraId="45244E3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Strongly rejected (with irreparable deficiencies.): (&gt;0-3)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887CB" w14:textId="4EB3A3C3" w:rsidR="00F1171E" w:rsidRPr="00900E9B" w:rsidRDefault="00804109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8</w:t>
            </w:r>
          </w:p>
        </w:tc>
      </w:tr>
    </w:tbl>
    <w:p w14:paraId="1BE3F46C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1324A236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7F6FB653" w14:textId="77777777" w:rsidR="00F1171E" w:rsidRDefault="00F1171E" w:rsidP="00F1171E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35"/>
        <w:gridCol w:w="9615"/>
      </w:tblGrid>
      <w:tr w:rsidR="00F1171E" w:rsidRPr="00900E9B" w14:paraId="35AE43C8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27DA4" w14:textId="1D4D7F4F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lastRenderedPageBreak/>
              <w:t xml:space="preserve">Editorial Comments (This section is reserved for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comments from </w:t>
            </w:r>
            <w:r w:rsidR="00BB21A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book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editorial office and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editors):</w:t>
            </w:r>
          </w:p>
          <w:p w14:paraId="098B079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1469B64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B1E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BF29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Author’s Feedback</w:t>
            </w:r>
          </w:p>
        </w:tc>
      </w:tr>
      <w:tr w:rsidR="00F1171E" w:rsidRPr="00900E9B" w14:paraId="30C03043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433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E08FAD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98AF71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5336456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410AF7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F296E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37C77E0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90F90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802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580838D4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4E790996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1471A0E7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6636767D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526C7891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265A46BE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0821DCF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1626FE1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  <w:r w:rsidRPr="002E287A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Reviewer Details:</w:t>
      </w:r>
    </w:p>
    <w:p w14:paraId="70EEBD0D" w14:textId="77777777" w:rsidR="00867E37" w:rsidRPr="00900E9B" w:rsidRDefault="00867E37" w:rsidP="00867E37">
      <w:pP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</w:pP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>This</w:t>
      </w:r>
      <w: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 section </w:t>
      </w: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is mandatory to prepare the Reviewer Certificate. </w:t>
      </w:r>
    </w:p>
    <w:p w14:paraId="11D78FD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complete this section carefully. Reviewer Certificate will be generated by using this information only. </w:t>
      </w:r>
    </w:p>
    <w:p w14:paraId="15B6D9BE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Your Certificate will be wrong, if you provide incorrect information. </w:t>
      </w:r>
    </w:p>
    <w:p w14:paraId="22CC1A4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note modification of certificate will not be possible after generation. </w:t>
      </w:r>
    </w:p>
    <w:p w14:paraId="0B19D25E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>Certificate will not be issued if incomplete information is provided.</w:t>
      </w:r>
    </w:p>
    <w:p w14:paraId="78A8242E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p w14:paraId="6580F637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tbl>
      <w:tblPr>
        <w:tblW w:w="16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28"/>
        <w:gridCol w:w="11840"/>
      </w:tblGrid>
      <w:tr w:rsidR="00867E37" w:rsidRPr="00900E9B" w14:paraId="2C920AC3" w14:textId="77777777" w:rsidTr="00134A75">
        <w:tc>
          <w:tcPr>
            <w:tcW w:w="4428" w:type="dxa"/>
          </w:tcPr>
          <w:p w14:paraId="1F727F6A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bookmarkStart w:id="0" w:name="_GoBack" w:colFirst="1" w:colLast="1"/>
            <w:r w:rsidRPr="00900E9B">
              <w:rPr>
                <w:sz w:val="20"/>
                <w:szCs w:val="20"/>
                <w:lang w:val="en-GB"/>
              </w:rPr>
              <w:t>Name of the Reviewer</w:t>
            </w:r>
          </w:p>
        </w:tc>
        <w:tc>
          <w:tcPr>
            <w:tcW w:w="11840" w:type="dxa"/>
          </w:tcPr>
          <w:p w14:paraId="068EBA69" w14:textId="5B3D991A" w:rsidR="00867E37" w:rsidRPr="006518D9" w:rsidRDefault="006518D9" w:rsidP="00134A75">
            <w:pPr>
              <w:rPr>
                <w:b/>
                <w:bCs/>
                <w:sz w:val="20"/>
                <w:szCs w:val="20"/>
                <w:lang w:val="en-GB"/>
              </w:rPr>
            </w:pPr>
            <w:r w:rsidRPr="006518D9">
              <w:rPr>
                <w:b/>
                <w:bCs/>
                <w:sz w:val="20"/>
                <w:szCs w:val="20"/>
                <w:lang w:val="en-GB"/>
              </w:rPr>
              <w:t>J.P. Narayan</w:t>
            </w:r>
          </w:p>
        </w:tc>
      </w:tr>
      <w:tr w:rsidR="00867E37" w:rsidRPr="00900E9B" w14:paraId="22B6B485" w14:textId="77777777" w:rsidTr="00134A75">
        <w:tc>
          <w:tcPr>
            <w:tcW w:w="4428" w:type="dxa"/>
          </w:tcPr>
          <w:p w14:paraId="79B3B2A7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Department of Reviewer</w:t>
            </w:r>
          </w:p>
        </w:tc>
        <w:tc>
          <w:tcPr>
            <w:tcW w:w="11840" w:type="dxa"/>
          </w:tcPr>
          <w:p w14:paraId="7DD9AC5F" w14:textId="64B962A2" w:rsidR="00867E37" w:rsidRPr="00900E9B" w:rsidRDefault="006518D9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Department of Plant Science</w:t>
            </w:r>
          </w:p>
        </w:tc>
      </w:tr>
      <w:tr w:rsidR="00867E37" w:rsidRPr="00900E9B" w14:paraId="4C77ADB6" w14:textId="77777777" w:rsidTr="00134A75">
        <w:tc>
          <w:tcPr>
            <w:tcW w:w="4428" w:type="dxa"/>
          </w:tcPr>
          <w:p w14:paraId="56381D78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University or Institution of Reviewer</w:t>
            </w:r>
          </w:p>
        </w:tc>
        <w:tc>
          <w:tcPr>
            <w:tcW w:w="11840" w:type="dxa"/>
          </w:tcPr>
          <w:p w14:paraId="41CF658D" w14:textId="3242A514" w:rsidR="00867E37" w:rsidRPr="00900E9B" w:rsidRDefault="006518D9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NCERT</w:t>
            </w:r>
          </w:p>
        </w:tc>
      </w:tr>
      <w:tr w:rsidR="00867E37" w:rsidRPr="00900E9B" w14:paraId="2CAEFC60" w14:textId="77777777" w:rsidTr="00134A75">
        <w:tc>
          <w:tcPr>
            <w:tcW w:w="4428" w:type="dxa"/>
          </w:tcPr>
          <w:p w14:paraId="264FF0A4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Country of Reviewer</w:t>
            </w:r>
          </w:p>
        </w:tc>
        <w:tc>
          <w:tcPr>
            <w:tcW w:w="11840" w:type="dxa"/>
          </w:tcPr>
          <w:p w14:paraId="63CF8F07" w14:textId="152367D6" w:rsidR="00867E37" w:rsidRPr="00900E9B" w:rsidRDefault="006518D9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India</w:t>
            </w:r>
          </w:p>
        </w:tc>
      </w:tr>
      <w:tr w:rsidR="00867E37" w:rsidRPr="00900E9B" w14:paraId="17685935" w14:textId="77777777" w:rsidTr="00134A75">
        <w:tc>
          <w:tcPr>
            <w:tcW w:w="4428" w:type="dxa"/>
          </w:tcPr>
          <w:p w14:paraId="5014B9E1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Position: (Professor/lecturer, etc.) of Reviewer</w:t>
            </w:r>
          </w:p>
        </w:tc>
        <w:tc>
          <w:tcPr>
            <w:tcW w:w="11840" w:type="dxa"/>
          </w:tcPr>
          <w:p w14:paraId="462BBFC2" w14:textId="621C0F61" w:rsidR="00867E37" w:rsidRPr="00900E9B" w:rsidRDefault="006518D9" w:rsidP="00134A75">
            <w:pPr>
              <w:rPr>
                <w:sz w:val="20"/>
                <w:szCs w:val="20"/>
                <w:lang w:val="en-GB"/>
              </w:rPr>
            </w:pPr>
            <w:proofErr w:type="spellStart"/>
            <w:r>
              <w:rPr>
                <w:sz w:val="20"/>
                <w:szCs w:val="20"/>
                <w:lang w:val="en-GB"/>
              </w:rPr>
              <w:t>Asstt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Professor</w:t>
            </w:r>
          </w:p>
        </w:tc>
      </w:tr>
      <w:tr w:rsidR="00867E37" w:rsidRPr="00900E9B" w14:paraId="284A6AF3" w14:textId="77777777" w:rsidTr="00134A75">
        <w:tc>
          <w:tcPr>
            <w:tcW w:w="4428" w:type="dxa"/>
          </w:tcPr>
          <w:p w14:paraId="19331708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Email ID of Reviewer</w:t>
            </w:r>
          </w:p>
        </w:tc>
        <w:tc>
          <w:tcPr>
            <w:tcW w:w="11840" w:type="dxa"/>
          </w:tcPr>
          <w:p w14:paraId="05BD4F13" w14:textId="3323B15E" w:rsidR="00867E37" w:rsidRDefault="00804109" w:rsidP="00134A75">
            <w:pPr>
              <w:rPr>
                <w:sz w:val="20"/>
                <w:szCs w:val="20"/>
                <w:lang w:val="en-GB"/>
              </w:rPr>
            </w:pPr>
            <w:hyperlink r:id="rId12" w:history="1">
              <w:r w:rsidRPr="00BF2594">
                <w:rPr>
                  <w:rStyle w:val="Hyperlink"/>
                  <w:sz w:val="20"/>
                  <w:szCs w:val="20"/>
                  <w:lang w:val="en-GB"/>
                </w:rPr>
                <w:t>jpnbiotech@gmail.com</w:t>
              </w:r>
            </w:hyperlink>
          </w:p>
          <w:p w14:paraId="58073A0A" w14:textId="115B76BE" w:rsidR="00804109" w:rsidRPr="00900E9B" w:rsidRDefault="00804109" w:rsidP="00134A75">
            <w:pPr>
              <w:rPr>
                <w:sz w:val="20"/>
                <w:szCs w:val="20"/>
                <w:lang w:val="en-GB"/>
              </w:rPr>
            </w:pPr>
            <w:r w:rsidRPr="00804109">
              <w:rPr>
                <w:sz w:val="20"/>
                <w:szCs w:val="20"/>
                <w:lang w:val="en-GB"/>
              </w:rPr>
              <w:t>jpnbiotech@gmail.com</w:t>
            </w:r>
          </w:p>
        </w:tc>
      </w:tr>
      <w:tr w:rsidR="00867E37" w:rsidRPr="00900E9B" w14:paraId="6D3CAB8B" w14:textId="77777777" w:rsidTr="00134A75">
        <w:trPr>
          <w:trHeight w:val="77"/>
        </w:trPr>
        <w:tc>
          <w:tcPr>
            <w:tcW w:w="4428" w:type="dxa"/>
          </w:tcPr>
          <w:p w14:paraId="49F5B38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WhatsApp Number of Reviewer (Optional)</w:t>
            </w:r>
          </w:p>
        </w:tc>
        <w:tc>
          <w:tcPr>
            <w:tcW w:w="11840" w:type="dxa"/>
          </w:tcPr>
          <w:p w14:paraId="71F55EA4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64FEDFBD" w14:textId="77777777" w:rsidTr="00134A75">
        <w:tc>
          <w:tcPr>
            <w:tcW w:w="4428" w:type="dxa"/>
          </w:tcPr>
          <w:p w14:paraId="4B8DD7F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Write </w:t>
            </w:r>
            <w:r w:rsidRPr="00900E9B">
              <w:rPr>
                <w:sz w:val="20"/>
                <w:szCs w:val="20"/>
                <w:lang w:val="en-GB"/>
              </w:rPr>
              <w:t>5-8 Keywords regarding expertise of Reviewer</w:t>
            </w:r>
          </w:p>
        </w:tc>
        <w:tc>
          <w:tcPr>
            <w:tcW w:w="11840" w:type="dxa"/>
          </w:tcPr>
          <w:p w14:paraId="1BA35BA1" w14:textId="494225DF" w:rsidR="00867E37" w:rsidRPr="00900E9B" w:rsidRDefault="00A902FF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Plant tissue culture, Medicinal plants, Migration of birds, Plant biotechnology</w:t>
            </w:r>
          </w:p>
        </w:tc>
      </w:tr>
      <w:bookmarkEnd w:id="0"/>
    </w:tbl>
    <w:p w14:paraId="4D8990FB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18BBB09" w14:textId="77777777" w:rsidR="00F1171E" w:rsidRPr="00F245A7" w:rsidRDefault="00F1171E" w:rsidP="00F1171E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14:paraId="48DC05A4" w14:textId="77777777" w:rsidR="004C3DF1" w:rsidRPr="00DE7D30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DE7D30" w:rsidSect="0017545C">
      <w:headerReference w:type="default" r:id="rId13"/>
      <w:footerReference w:type="default" r:id="rId14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41B364" w14:textId="77777777" w:rsidR="00682E3B" w:rsidRPr="0000007A" w:rsidRDefault="00682E3B" w:rsidP="0099583E">
      <w:r>
        <w:separator/>
      </w:r>
    </w:p>
  </w:endnote>
  <w:endnote w:type="continuationSeparator" w:id="0">
    <w:p w14:paraId="51043F90" w14:textId="77777777" w:rsidR="00682E3B" w:rsidRPr="0000007A" w:rsidRDefault="00682E3B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718296" w14:textId="77777777" w:rsidR="00682E3B" w:rsidRPr="0000007A" w:rsidRDefault="00682E3B" w:rsidP="0099583E">
      <w:r>
        <w:separator/>
      </w:r>
    </w:p>
  </w:footnote>
  <w:footnote w:type="continuationSeparator" w:id="0">
    <w:p w14:paraId="4FD63529" w14:textId="77777777" w:rsidR="00682E3B" w:rsidRPr="0000007A" w:rsidRDefault="00682E3B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51C790B"/>
    <w:multiLevelType w:val="hybridMultilevel"/>
    <w:tmpl w:val="31B66EA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7"/>
  </w:num>
  <w:num w:numId="5">
    <w:abstractNumId w:val="4"/>
  </w:num>
  <w:num w:numId="6">
    <w:abstractNumId w:val="0"/>
  </w:num>
  <w:num w:numId="7">
    <w:abstractNumId w:val="1"/>
  </w:num>
  <w:num w:numId="8">
    <w:abstractNumId w:val="9"/>
  </w:num>
  <w:num w:numId="9">
    <w:abstractNumId w:val="8"/>
  </w:num>
  <w:num w:numId="10">
    <w:abstractNumId w:val="2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0706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01B2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372AE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691"/>
    <w:rsid w:val="002A3D7C"/>
    <w:rsid w:val="002B0E4B"/>
    <w:rsid w:val="002C40B8"/>
    <w:rsid w:val="002D44E4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55AED"/>
    <w:rsid w:val="00374F93"/>
    <w:rsid w:val="00377F1D"/>
    <w:rsid w:val="00394901"/>
    <w:rsid w:val="003A04E7"/>
    <w:rsid w:val="003A0991"/>
    <w:rsid w:val="003A1C45"/>
    <w:rsid w:val="003A4991"/>
    <w:rsid w:val="003A6E1A"/>
    <w:rsid w:val="003B1D0B"/>
    <w:rsid w:val="003B2172"/>
    <w:rsid w:val="003C20AB"/>
    <w:rsid w:val="003D1BDE"/>
    <w:rsid w:val="003D5764"/>
    <w:rsid w:val="003E746A"/>
    <w:rsid w:val="00401C12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A1B14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18D9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2E3B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E1EFA"/>
    <w:rsid w:val="007F5873"/>
    <w:rsid w:val="00804109"/>
    <w:rsid w:val="008126B7"/>
    <w:rsid w:val="00815F94"/>
    <w:rsid w:val="008224E2"/>
    <w:rsid w:val="00825DC9"/>
    <w:rsid w:val="0082676D"/>
    <w:rsid w:val="008324FC"/>
    <w:rsid w:val="00846F1F"/>
    <w:rsid w:val="008470AB"/>
    <w:rsid w:val="00850F0F"/>
    <w:rsid w:val="0085546D"/>
    <w:rsid w:val="0086369B"/>
    <w:rsid w:val="00867E37"/>
    <w:rsid w:val="0087201B"/>
    <w:rsid w:val="00877F10"/>
    <w:rsid w:val="00882091"/>
    <w:rsid w:val="00893E75"/>
    <w:rsid w:val="00895D0A"/>
    <w:rsid w:val="008A1EF0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245E3"/>
    <w:rsid w:val="00942DEE"/>
    <w:rsid w:val="00944F67"/>
    <w:rsid w:val="0095522C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902FF"/>
    <w:rsid w:val="00A95CC8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15EB2"/>
    <w:rsid w:val="00C22886"/>
    <w:rsid w:val="00C25C8F"/>
    <w:rsid w:val="00C263C6"/>
    <w:rsid w:val="00C268B8"/>
    <w:rsid w:val="00C435C6"/>
    <w:rsid w:val="00C50DDD"/>
    <w:rsid w:val="00C5631C"/>
    <w:rsid w:val="00C57327"/>
    <w:rsid w:val="00C635B6"/>
    <w:rsid w:val="00C70DFC"/>
    <w:rsid w:val="00C7427F"/>
    <w:rsid w:val="00C82466"/>
    <w:rsid w:val="00C84097"/>
    <w:rsid w:val="00CA4B20"/>
    <w:rsid w:val="00CA7853"/>
    <w:rsid w:val="00CB429B"/>
    <w:rsid w:val="00CC2753"/>
    <w:rsid w:val="00CC7201"/>
    <w:rsid w:val="00CD093E"/>
    <w:rsid w:val="00CD1070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07670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61E9A"/>
    <w:rsid w:val="00D709EB"/>
    <w:rsid w:val="00D7603E"/>
    <w:rsid w:val="00D90124"/>
    <w:rsid w:val="00D9392F"/>
    <w:rsid w:val="00D9427C"/>
    <w:rsid w:val="00DA2679"/>
    <w:rsid w:val="00DA2990"/>
    <w:rsid w:val="00DA3C3D"/>
    <w:rsid w:val="00DA41F5"/>
    <w:rsid w:val="00DB7E1B"/>
    <w:rsid w:val="00DC1D81"/>
    <w:rsid w:val="00DC6FED"/>
    <w:rsid w:val="00DD0C4A"/>
    <w:rsid w:val="00DD274C"/>
    <w:rsid w:val="00DE7D30"/>
    <w:rsid w:val="00E03C32"/>
    <w:rsid w:val="00E3111A"/>
    <w:rsid w:val="00E451EA"/>
    <w:rsid w:val="00E46B6B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51E7"/>
    <w:rsid w:val="00EC6894"/>
    <w:rsid w:val="00ED6B12"/>
    <w:rsid w:val="00ED7400"/>
    <w:rsid w:val="00EF326D"/>
    <w:rsid w:val="00EF53FE"/>
    <w:rsid w:val="00F1171E"/>
    <w:rsid w:val="00F13071"/>
    <w:rsid w:val="00F24C56"/>
    <w:rsid w:val="00F2643C"/>
    <w:rsid w:val="00F26830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6E5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  <w:rsid w:val="00FF5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410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410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1.reviewerhub.org/general-editorial-policy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contemporary-research-and-perspectives-in-biological-science-vol-1/" TargetMode="External"/><Relationship Id="rId12" Type="http://schemas.openxmlformats.org/officeDocument/2006/relationships/hyperlink" Target="mailto:jpnbiotech@gmail.co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hebioscan.com/index.php/pub/article/view/1996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r1.reviewerhub.org/book-benefits-for-reviewer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1.reviewerhub.org/peer-review-comments-approval-policy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4</Pages>
  <Words>1070</Words>
  <Characters>6101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7157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SDI CPU 1130</cp:lastModifiedBy>
  <cp:revision>110</cp:revision>
  <dcterms:created xsi:type="dcterms:W3CDTF">2023-08-30T09:21:00Z</dcterms:created>
  <dcterms:modified xsi:type="dcterms:W3CDTF">2025-01-01T09:21:00Z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