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DD4BBF0" w:rsidR="0000007A" w:rsidRPr="00DE7D30" w:rsidRDefault="007C0675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="005A6FC8" w:rsidRPr="00C46571">
                <w:rPr>
                  <w:rStyle w:val="Hyperlink"/>
                  <w:rFonts w:ascii="Arial" w:hAnsi="Arial" w:cs="Arial"/>
                </w:rPr>
                <w:t>Contemporary Research and Perspectives in Biological Science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E4D5057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5A6FC8" w:rsidRPr="005A6FC8">
              <w:rPr>
                <w:rFonts w:ascii="Arial" w:hAnsi="Arial" w:cs="Arial"/>
                <w:b/>
                <w:bCs/>
                <w:szCs w:val="28"/>
                <w:lang w:val="en-GB"/>
              </w:rPr>
              <w:t>4072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4FFFA92" w:rsidR="0000007A" w:rsidRPr="00DE7D30" w:rsidRDefault="005A6FC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5A6FC8">
              <w:rPr>
                <w:rFonts w:ascii="Arial" w:hAnsi="Arial" w:cs="Arial"/>
                <w:b/>
                <w:szCs w:val="28"/>
                <w:lang w:val="en-GB"/>
              </w:rPr>
              <w:t>Productive performance and blood metabolıtes as affected by protected protein in sheep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857AF30" w:rsidR="00CF0BBB" w:rsidRPr="00DE7D30" w:rsidRDefault="005A6FC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7C0675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 w:rsidR="0086369B"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E7D30" w:rsidRDefault="007C067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1026" style="position:absolute;left:0;text-align:left;margin-left:-9.6pt;margin-top:14.25pt;width:1071.35pt;height:205.9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36B8DA7F" w14:textId="3BDCF610" w:rsidR="005A6FC8" w:rsidRDefault="005A6FC8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5A6FC8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>Open Journal of Animal Sciences</w:t>
                  </w:r>
                  <w:r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5A6FC8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>Vol.1, No.2, 24-32 (2011)</w:t>
                  </w:r>
                </w:p>
                <w:p w14:paraId="47872C63" w14:textId="77777777" w:rsidR="005A6FC8" w:rsidRDefault="005A6FC8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</w:p>
                <w:p w14:paraId="57E24C8C" w14:textId="28956461" w:rsidR="00E03C32" w:rsidRDefault="005A6FC8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</w:t>
                  </w:r>
                  <w:r w:rsidRPr="005A6FC8">
                    <w:rPr>
                      <w:rFonts w:ascii="Arial" w:eastAsia="Calibri" w:hAnsi="Arial" w:cs="Arial"/>
                      <w:sz w:val="18"/>
                      <w:szCs w:val="18"/>
                      <w:lang w:val="en-US" w:eastAsia="en-IN"/>
                    </w:rPr>
                    <w:t xml:space="preserve"> </w:t>
                  </w:r>
                  <w:r w:rsidRPr="005A6FC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10.4236/ojas.2011.12004</w:t>
                  </w:r>
                </w:p>
                <w:p w14:paraId="7DB56ABB" w14:textId="77777777" w:rsidR="005A6FC8" w:rsidRPr="007B54A4" w:rsidRDefault="005A6FC8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</w:txbxContent>
            </v:textbox>
          </v:rect>
        </w:pict>
      </w: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2E51447" w:rsidR="00F1171E" w:rsidRPr="00900E9B" w:rsidRDefault="00546D83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It helps give other ways of feeding animals healthy. 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08AB6F7" w:rsidR="00F1171E" w:rsidRPr="00900E9B" w:rsidRDefault="00546D83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 but can still be adjusted a bit.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613F858" w:rsidR="00F1171E" w:rsidRPr="00900E9B" w:rsidRDefault="00546D83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  <w:r w:rsidR="0021042B">
              <w:rPr>
                <w:b/>
                <w:bCs/>
                <w:sz w:val="20"/>
                <w:szCs w:val="20"/>
                <w:lang w:val="en-GB"/>
              </w:rPr>
              <w:t>,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though some corrections were made.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6EF041EB" w:rsidR="00F1171E" w:rsidRPr="00900E9B" w:rsidRDefault="000B719D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Yes.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B8B42D1" w:rsidR="00F1171E" w:rsidRPr="00900E9B" w:rsidRDefault="000B719D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No, they are outdated.  I suggest the author gets recent refer</w:t>
            </w:r>
            <w:r w:rsidR="0073696D">
              <w:rPr>
                <w:b/>
                <w:bCs/>
                <w:sz w:val="20"/>
                <w:szCs w:val="20"/>
                <w:lang w:val="en-GB"/>
              </w:rPr>
              <w:t>e</w:t>
            </w:r>
            <w:r>
              <w:rPr>
                <w:b/>
                <w:bCs/>
                <w:sz w:val="20"/>
                <w:szCs w:val="20"/>
                <w:lang w:val="en-GB"/>
              </w:rPr>
              <w:t>nces.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3C9DDAFB" w:rsidR="00F1171E" w:rsidRPr="00900E9B" w:rsidRDefault="00936DB9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Yes.</w:t>
            </w: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08A3E29" w14:textId="77777777" w:rsidR="00F1171E" w:rsidRDefault="00B50BE6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The corrections are highlighted in yellow.</w:t>
            </w:r>
          </w:p>
          <w:p w14:paraId="47191E3F" w14:textId="77777777" w:rsidR="00B50BE6" w:rsidRDefault="00B50BE6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The reagents used should capture the correct chemical formular. E.g NaOH is for sodium hydroxide.</w:t>
            </w:r>
          </w:p>
          <w:p w14:paraId="15DFD0E8" w14:textId="33F692D4" w:rsidR="0071509F" w:rsidRPr="00900E9B" w:rsidRDefault="0071509F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Go through the work thoroughly to ensure correct spellings where necessary. Eg remove all comma before the conjunction “and” and remove all</w:t>
            </w:r>
            <w:r w:rsidR="0059530C">
              <w:rPr>
                <w:sz w:val="20"/>
                <w:szCs w:val="20"/>
                <w:lang w:val="en-GB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hyphen(-) where its not needed.</w:t>
            </w: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Kindly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534F9A68" w:rsidR="00F1171E" w:rsidRPr="00900E9B" w:rsidRDefault="00DE2E0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413621A8" w:rsidR="00F1171E" w:rsidRPr="00900E9B" w:rsidRDefault="00DE2E0E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67B93CEC" w:rsidR="00F1171E" w:rsidRPr="00900E9B" w:rsidRDefault="00DE2E0E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14:paraId="590ED7A3" w14:textId="6895363C" w:rsidR="00F1171E" w:rsidRPr="00900E9B" w:rsidRDefault="00DE2E0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 declare that I have no competing interest as a reviewer.</w:t>
            </w: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MARKS of this  manuscript</w:t>
            </w:r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0FC373C4" w:rsidR="00F1171E" w:rsidRPr="00900E9B" w:rsidRDefault="00FC2380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8</w:t>
            </w: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867E37" w:rsidRPr="00900E9B" w14:paraId="2C920AC3" w14:textId="77777777" w:rsidTr="00134A75">
        <w:tc>
          <w:tcPr>
            <w:tcW w:w="4428" w:type="dxa"/>
          </w:tcPr>
          <w:p w14:paraId="1F727F6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573E1E69" w:rsidR="00867E37" w:rsidRPr="00900E9B" w:rsidRDefault="00EE25CC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Dr.  ADAMMA C. E   IBEAJA</w:t>
            </w:r>
          </w:p>
        </w:tc>
      </w:tr>
      <w:tr w:rsidR="00867E37" w:rsidRPr="00900E9B" w14:paraId="22B6B485" w14:textId="77777777" w:rsidTr="00134A75">
        <w:tc>
          <w:tcPr>
            <w:tcW w:w="4428" w:type="dxa"/>
          </w:tcPr>
          <w:p w14:paraId="79B3B2A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4C77ADB6" w14:textId="77777777" w:rsidTr="00134A75">
        <w:tc>
          <w:tcPr>
            <w:tcW w:w="4428" w:type="dxa"/>
          </w:tcPr>
          <w:p w14:paraId="56381D7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5DBD185E" w:rsidR="00867E37" w:rsidRPr="00900E9B" w:rsidRDefault="00EE25CC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ABIA STATE UNIVERSITY, UTURU</w:t>
            </w:r>
          </w:p>
        </w:tc>
      </w:tr>
      <w:tr w:rsidR="00867E37" w:rsidRPr="00900E9B" w14:paraId="2CAEFC60" w14:textId="77777777" w:rsidTr="00134A75">
        <w:tc>
          <w:tcPr>
            <w:tcW w:w="4428" w:type="dxa"/>
          </w:tcPr>
          <w:p w14:paraId="264FF0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59D4CE50" w:rsidR="00867E37" w:rsidRPr="00900E9B" w:rsidRDefault="00EE25CC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NIGERIA</w:t>
            </w:r>
          </w:p>
        </w:tc>
      </w:tr>
      <w:tr w:rsidR="00867E37" w:rsidRPr="00900E9B" w14:paraId="17685935" w14:textId="77777777" w:rsidTr="00134A75">
        <w:tc>
          <w:tcPr>
            <w:tcW w:w="4428" w:type="dxa"/>
          </w:tcPr>
          <w:p w14:paraId="5014B9E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4C564280" w:rsidR="00867E37" w:rsidRPr="00900E9B" w:rsidRDefault="00EE25CC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LECTURER</w:t>
            </w:r>
          </w:p>
        </w:tc>
      </w:tr>
      <w:tr w:rsidR="00867E37" w:rsidRPr="00900E9B" w14:paraId="284A6AF3" w14:textId="77777777" w:rsidTr="00134A75">
        <w:tc>
          <w:tcPr>
            <w:tcW w:w="4428" w:type="dxa"/>
          </w:tcPr>
          <w:p w14:paraId="1933170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58073A0A" w14:textId="766F998A" w:rsidR="00867E37" w:rsidRPr="00900E9B" w:rsidRDefault="00EE25CC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adaibeaja@gmail.com</w:t>
            </w:r>
          </w:p>
        </w:tc>
      </w:tr>
      <w:tr w:rsidR="00867E37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598F5CD4" w:rsidR="00867E37" w:rsidRPr="00900E9B" w:rsidRDefault="00EE25CC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+2347031146428</w:t>
            </w:r>
          </w:p>
        </w:tc>
      </w:tr>
      <w:tr w:rsidR="00867E37" w:rsidRPr="00900E9B" w14:paraId="64FEDFBD" w14:textId="77777777" w:rsidTr="00134A75">
        <w:tc>
          <w:tcPr>
            <w:tcW w:w="4428" w:type="dxa"/>
          </w:tcPr>
          <w:p w14:paraId="4B8DD7F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BA35BA1" w14:textId="092AAEF3" w:rsidR="00867E37" w:rsidRPr="00900E9B" w:rsidRDefault="00EE25CC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Biogas; corrosion; temperature; cow dung; food waste</w:t>
            </w:r>
            <w:bookmarkStart w:id="0" w:name="_GoBack"/>
            <w:bookmarkEnd w:id="0"/>
          </w:p>
        </w:tc>
      </w:tr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1"/>
      <w:footerReference w:type="default" r:id="rId12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2B565E" w14:textId="77777777" w:rsidR="007C0675" w:rsidRPr="0000007A" w:rsidRDefault="007C0675" w:rsidP="0099583E">
      <w:r>
        <w:separator/>
      </w:r>
    </w:p>
  </w:endnote>
  <w:endnote w:type="continuationSeparator" w:id="0">
    <w:p w14:paraId="251D6C95" w14:textId="77777777" w:rsidR="007C0675" w:rsidRPr="0000007A" w:rsidRDefault="007C067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2AD684" w14:textId="77777777" w:rsidR="007C0675" w:rsidRPr="0000007A" w:rsidRDefault="007C0675" w:rsidP="0099583E">
      <w:r>
        <w:separator/>
      </w:r>
    </w:p>
  </w:footnote>
  <w:footnote w:type="continuationSeparator" w:id="0">
    <w:p w14:paraId="7A4BD538" w14:textId="77777777" w:rsidR="007C0675" w:rsidRPr="0000007A" w:rsidRDefault="007C067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2D9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19D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10E3"/>
    <w:rsid w:val="001F24FF"/>
    <w:rsid w:val="001F2913"/>
    <w:rsid w:val="001F707F"/>
    <w:rsid w:val="002011F3"/>
    <w:rsid w:val="00201B85"/>
    <w:rsid w:val="00204D68"/>
    <w:rsid w:val="0021042B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D8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530C"/>
    <w:rsid w:val="005A4F17"/>
    <w:rsid w:val="005A6FC8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509F"/>
    <w:rsid w:val="007238EB"/>
    <w:rsid w:val="007317C3"/>
    <w:rsid w:val="0073332F"/>
    <w:rsid w:val="00734756"/>
    <w:rsid w:val="00734BFB"/>
    <w:rsid w:val="0073538B"/>
    <w:rsid w:val="0073696D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0675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36DB9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0BE6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2E0E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25CC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59D2"/>
    <w:rsid w:val="00F96F54"/>
    <w:rsid w:val="00F978B8"/>
    <w:rsid w:val="00FA6528"/>
    <w:rsid w:val="00FB0D50"/>
    <w:rsid w:val="00FB3DE3"/>
    <w:rsid w:val="00FB5BBE"/>
    <w:rsid w:val="00FC2380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ontemporary-research-and-perspectives-in-biological-science-vol-1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r1.reviewerhub.org/book-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5008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hp</cp:lastModifiedBy>
  <cp:revision>113</cp:revision>
  <dcterms:created xsi:type="dcterms:W3CDTF">2023-08-30T09:21:00Z</dcterms:created>
  <dcterms:modified xsi:type="dcterms:W3CDTF">2024-12-30T18:13:00Z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