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14D6028D" w:rsidR="0000007A" w:rsidRPr="00DE7D30" w:rsidRDefault="00B805BB" w:rsidP="00054BC4">
            <w:pPr>
              <w:pStyle w:val="NormalWeb"/>
              <w:rPr>
                <w:rFonts w:ascii="Arial" w:hAnsi="Arial" w:cs="Arial"/>
                <w:b/>
                <w:bCs/>
                <w:szCs w:val="28"/>
                <w:u w:val="single"/>
              </w:rPr>
            </w:pPr>
            <w:r w:rsidRPr="00B805BB">
              <w:rPr>
                <w:rFonts w:ascii="Arial" w:hAnsi="Arial" w:cs="Arial"/>
                <w:b/>
                <w:szCs w:val="28"/>
                <w:lang w:val="en-GB"/>
              </w:rPr>
              <w:t>BORANA VERBAL ART, QOOSA - A Literary and Cultural Analysis of Oral Texts of a Nomadic Community of Northern Kenya and Southern Ethiopia</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72EAFE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D07AC2" w:rsidRPr="00D07AC2">
              <w:rPr>
                <w:rFonts w:ascii="Arial" w:hAnsi="Arial" w:cs="Arial"/>
                <w:b/>
                <w:bCs/>
                <w:szCs w:val="28"/>
                <w:lang w:val="en-GB"/>
              </w:rPr>
              <w:t>4070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2B685BD" w:rsidR="0000007A" w:rsidRPr="00DE7D30" w:rsidRDefault="00B805BB" w:rsidP="000450FC">
            <w:pPr>
              <w:pStyle w:val="NormalWeb"/>
              <w:spacing w:before="0" w:beforeAutospacing="0" w:after="0" w:afterAutospacing="0"/>
              <w:rPr>
                <w:rFonts w:ascii="Arial" w:hAnsi="Arial" w:cs="Arial"/>
                <w:b/>
                <w:szCs w:val="28"/>
                <w:highlight w:val="yellow"/>
                <w:lang w:val="en-GB"/>
              </w:rPr>
            </w:pPr>
            <w:r w:rsidRPr="00B805BB">
              <w:rPr>
                <w:rFonts w:ascii="Arial" w:hAnsi="Arial" w:cs="Arial"/>
                <w:b/>
                <w:szCs w:val="28"/>
                <w:lang w:val="en-GB"/>
              </w:rPr>
              <w:t>BORANA VERBAL ART, QOOSA - A Literary and Cultural Analysis of Oral Texts of a Nomadic Community of Northern Kenya and Southern Ethiopia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C03956D" w:rsidR="00CF0BBB" w:rsidRPr="00DE7D30" w:rsidRDefault="00B805B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7"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B805BB">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28885BD" w:rsidR="00F1171E" w:rsidRPr="00682983" w:rsidRDefault="00682983" w:rsidP="007222C8">
            <w:pPr>
              <w:pStyle w:val="ListParagraph"/>
              <w:ind w:left="0"/>
              <w:rPr>
                <w:b/>
                <w:bCs/>
                <w:sz w:val="20"/>
                <w:szCs w:val="20"/>
                <w:lang w:val="en-GB"/>
              </w:rPr>
            </w:pPr>
            <w:r>
              <w:rPr>
                <w:b/>
                <w:bCs/>
                <w:sz w:val="20"/>
                <w:szCs w:val="20"/>
                <w:lang w:val="en-GB"/>
              </w:rPr>
              <w:t xml:space="preserve">The manuscript is a substantial contribution to the scientific community as it analyzes the genre </w:t>
            </w:r>
            <w:proofErr w:type="spellStart"/>
            <w:r>
              <w:rPr>
                <w:b/>
                <w:bCs/>
                <w:i/>
                <w:iCs/>
                <w:sz w:val="20"/>
                <w:szCs w:val="20"/>
                <w:lang w:val="en-GB"/>
              </w:rPr>
              <w:t>qoosa</w:t>
            </w:r>
            <w:proofErr w:type="spellEnd"/>
            <w:r>
              <w:rPr>
                <w:b/>
                <w:bCs/>
                <w:sz w:val="20"/>
                <w:szCs w:val="20"/>
                <w:lang w:val="en-GB"/>
              </w:rPr>
              <w:t xml:space="preserve"> of the Borana Clan. It highlights the cultural and traditional nuances of the clan. This book can be a reference resource for scholars. Many of the world's oral traditions need to be properly documented. The author of the book has attempted to do so.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19A3C29D" w:rsidR="00F1171E" w:rsidRPr="00900E9B" w:rsidRDefault="00682983" w:rsidP="00682983">
            <w:pPr>
              <w:rPr>
                <w:b/>
                <w:bCs/>
                <w:sz w:val="20"/>
                <w:szCs w:val="20"/>
                <w:lang w:val="en-GB"/>
              </w:rPr>
            </w:pPr>
            <w:r>
              <w:rPr>
                <w:b/>
                <w:bCs/>
                <w:sz w:val="20"/>
                <w:szCs w:val="20"/>
                <w:lang w:val="en-GB"/>
              </w:rPr>
              <w:t>The title of the book is 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1C016F0" w:rsidR="00F1171E" w:rsidRPr="00900E9B" w:rsidRDefault="003C7C74" w:rsidP="003C7C74">
            <w:pPr>
              <w:rPr>
                <w:b/>
                <w:bCs/>
                <w:sz w:val="20"/>
                <w:szCs w:val="20"/>
                <w:lang w:val="en-GB"/>
              </w:rPr>
            </w:pPr>
            <w:r>
              <w:rPr>
                <w:b/>
                <w:bCs/>
                <w:sz w:val="20"/>
                <w:szCs w:val="20"/>
                <w:lang w:val="en-GB"/>
              </w:rPr>
              <w:t>For a manuscript like a book, the abstract should encompass all the details of the book. It is not up to the mark abstract. The author of the book is advised to rewrite the abstract comprehensively.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740947C" w:rsidR="00F1171E" w:rsidRPr="00900E9B" w:rsidRDefault="003C7C74" w:rsidP="007222C8">
            <w:pPr>
              <w:pStyle w:val="ListParagraph"/>
              <w:ind w:left="0"/>
              <w:rPr>
                <w:b/>
                <w:bCs/>
                <w:sz w:val="20"/>
                <w:szCs w:val="20"/>
                <w:lang w:val="en-GB"/>
              </w:rPr>
            </w:pPr>
            <w:r>
              <w:rPr>
                <w:b/>
                <w:bCs/>
                <w:sz w:val="20"/>
                <w:szCs w:val="20"/>
                <w:lang w:val="en-GB"/>
              </w:rPr>
              <w:t xml:space="preserve">The manuscript can become </w:t>
            </w:r>
            <w:r w:rsidRPr="00DC6FED">
              <w:rPr>
                <w:b/>
                <w:bCs/>
                <w:sz w:val="20"/>
                <w:szCs w:val="20"/>
                <w:lang w:val="en-GB"/>
              </w:rPr>
              <w:t>scientifically</w:t>
            </w:r>
            <w:r>
              <w:rPr>
                <w:b/>
                <w:bCs/>
                <w:sz w:val="20"/>
                <w:szCs w:val="20"/>
                <w:lang w:val="en-GB"/>
              </w:rPr>
              <w:t xml:space="preserve"> </w:t>
            </w:r>
            <w:r w:rsidRPr="00DC6FED">
              <w:rPr>
                <w:b/>
                <w:bCs/>
                <w:sz w:val="20"/>
                <w:szCs w:val="20"/>
                <w:lang w:val="en-GB"/>
              </w:rPr>
              <w:t>correct</w:t>
            </w:r>
            <w:r>
              <w:rPr>
                <w:b/>
                <w:bCs/>
                <w:sz w:val="20"/>
                <w:szCs w:val="20"/>
                <w:lang w:val="en-GB"/>
              </w:rPr>
              <w:t xml:space="preserve"> after certain revisions. After going through the content of the book page by page, it gives us the feeling that the text of the book should have headings (titles). Otherwise</w:t>
            </w:r>
            <w:r w:rsidR="00C51725">
              <w:rPr>
                <w:b/>
                <w:bCs/>
                <w:sz w:val="20"/>
                <w:szCs w:val="20"/>
                <w:lang w:val="en-GB"/>
              </w:rPr>
              <w:t>,</w:t>
            </w:r>
            <w:r>
              <w:rPr>
                <w:b/>
                <w:bCs/>
                <w:sz w:val="20"/>
                <w:szCs w:val="20"/>
                <w:lang w:val="en-GB"/>
              </w:rPr>
              <w:t xml:space="preserve"> the text </w:t>
            </w:r>
            <w:r w:rsidR="00C51725">
              <w:rPr>
                <w:b/>
                <w:bCs/>
                <w:sz w:val="20"/>
                <w:szCs w:val="20"/>
                <w:lang w:val="en-GB"/>
              </w:rPr>
              <w:t>seems</w:t>
            </w:r>
            <w:r>
              <w:rPr>
                <w:b/>
                <w:bCs/>
                <w:sz w:val="20"/>
                <w:szCs w:val="20"/>
                <w:lang w:val="en-GB"/>
              </w:rPr>
              <w:t xml:space="preserve"> scattered.</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00A95435" w:rsidR="00F1171E" w:rsidRPr="00900E9B" w:rsidRDefault="003C7C74" w:rsidP="007222C8">
            <w:pPr>
              <w:pStyle w:val="ListParagraph"/>
              <w:ind w:left="0"/>
              <w:rPr>
                <w:b/>
                <w:bCs/>
                <w:sz w:val="20"/>
                <w:szCs w:val="20"/>
                <w:lang w:val="en-GB"/>
              </w:rPr>
            </w:pPr>
            <w:r>
              <w:rPr>
                <w:b/>
                <w:bCs/>
                <w:sz w:val="20"/>
                <w:szCs w:val="20"/>
                <w:lang w:val="en-GB"/>
              </w:rPr>
              <w:t xml:space="preserve">The references </w:t>
            </w:r>
            <w:r w:rsidR="00C51725">
              <w:rPr>
                <w:b/>
                <w:bCs/>
                <w:sz w:val="20"/>
                <w:szCs w:val="20"/>
                <w:lang w:val="en-GB"/>
              </w:rPr>
              <w:t>in</w:t>
            </w:r>
            <w:r>
              <w:rPr>
                <w:b/>
                <w:bCs/>
                <w:sz w:val="20"/>
                <w:szCs w:val="20"/>
                <w:lang w:val="en-GB"/>
              </w:rPr>
              <w:t xml:space="preserve"> the book are </w:t>
            </w:r>
            <w:r w:rsidRPr="00900E9B">
              <w:rPr>
                <w:b/>
                <w:bCs/>
                <w:sz w:val="20"/>
                <w:szCs w:val="20"/>
                <w:lang w:val="en-GB"/>
              </w:rPr>
              <w:t>sufficient and recent</w:t>
            </w:r>
            <w:r>
              <w:rPr>
                <w:b/>
                <w:bCs/>
                <w:sz w:val="20"/>
                <w:szCs w:val="20"/>
                <w:lang w:val="en-GB"/>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39136B8C" w:rsidR="00F1171E" w:rsidRPr="003C7C74" w:rsidRDefault="003C7C74" w:rsidP="007222C8">
            <w:pPr>
              <w:rPr>
                <w:b/>
                <w:bCs/>
                <w:sz w:val="20"/>
                <w:szCs w:val="20"/>
                <w:lang w:val="en-GB"/>
              </w:rPr>
            </w:pPr>
            <w:r w:rsidRPr="003C7C74">
              <w:rPr>
                <w:b/>
                <w:bCs/>
                <w:sz w:val="20"/>
                <w:szCs w:val="20"/>
                <w:lang w:val="en-GB"/>
              </w:rPr>
              <w:t xml:space="preserve">The language of the book is </w:t>
            </w:r>
            <w:r w:rsidRPr="003C7C74">
              <w:rPr>
                <w:b/>
                <w:bCs/>
                <w:sz w:val="20"/>
                <w:szCs w:val="20"/>
                <w:lang w:val="en-GB"/>
              </w:rPr>
              <w:t>suitable for scholarly communications</w:t>
            </w:r>
            <w:r>
              <w:rPr>
                <w:b/>
                <w:bCs/>
                <w:sz w:val="20"/>
                <w:szCs w:val="20"/>
                <w:lang w:val="en-GB"/>
              </w:rPr>
              <w:t>. However, I suggest the author to get the language checked for grammaticality.</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07705E0B" w:rsidR="00F1171E" w:rsidRPr="002F2E72" w:rsidRDefault="003C7C74" w:rsidP="007222C8">
            <w:pPr>
              <w:rPr>
                <w:b/>
                <w:bCs/>
                <w:sz w:val="20"/>
                <w:szCs w:val="20"/>
                <w:lang w:val="en-GB"/>
              </w:rPr>
            </w:pPr>
            <w:proofErr w:type="gramStart"/>
            <w:r>
              <w:rPr>
                <w:b/>
                <w:bCs/>
                <w:sz w:val="20"/>
                <w:szCs w:val="20"/>
                <w:lang w:val="en-GB"/>
              </w:rPr>
              <w:t>Overall</w:t>
            </w:r>
            <w:proofErr w:type="gramEnd"/>
            <w:r>
              <w:rPr>
                <w:b/>
                <w:bCs/>
                <w:sz w:val="20"/>
                <w:szCs w:val="20"/>
                <w:lang w:val="en-GB"/>
              </w:rPr>
              <w:t xml:space="preserve"> the book can see the market with subsequent revisions.</w:t>
            </w:r>
            <w:r w:rsidR="002F2E72">
              <w:rPr>
                <w:b/>
                <w:bCs/>
                <w:sz w:val="20"/>
                <w:szCs w:val="20"/>
                <w:lang w:val="en-GB"/>
              </w:rPr>
              <w:t xml:space="preserve"> The author of the book is advised to get the book properly structured by a professional person. The section on illustration should be typeset appropriately. It is also seen that the line spacing is uneven throughout the book. It is advised that the line spacing should be uniform.</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2F2E72">
        <w:trPr>
          <w:trHeight w:val="989"/>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3F0D46E3" w14:textId="40A06DD6" w:rsidR="00F1171E" w:rsidRPr="003C7C74" w:rsidRDefault="003C7C74" w:rsidP="007222C8">
            <w:pPr>
              <w:pStyle w:val="NormalWeb"/>
              <w:spacing w:before="0" w:beforeAutospacing="0" w:after="0" w:afterAutospacing="0"/>
              <w:rPr>
                <w:rFonts w:ascii="Times New Roman" w:hAnsi="Times New Roman" w:cs="Times New Roman"/>
                <w:b/>
                <w:bCs/>
                <w:sz w:val="20"/>
                <w:szCs w:val="20"/>
                <w:lang w:val="en-GB"/>
              </w:rPr>
            </w:pPr>
            <w:r w:rsidRPr="003C7C74">
              <w:rPr>
                <w:rFonts w:ascii="Times New Roman" w:hAnsi="Times New Roman" w:cs="Times New Roman"/>
                <w:b/>
                <w:bCs/>
                <w:sz w:val="20"/>
                <w:szCs w:val="20"/>
                <w:lang w:val="en-GB"/>
              </w:rPr>
              <w:t>There are no ethical issues as far as the author adheres to the ethical concerns.</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30527619" w:rsidR="00F1171E" w:rsidRPr="002F2E72" w:rsidRDefault="002F2E72" w:rsidP="007222C8">
            <w:pPr>
              <w:rPr>
                <w:b/>
                <w:bCs/>
                <w:sz w:val="20"/>
                <w:szCs w:val="20"/>
                <w:lang w:val="en-GB"/>
              </w:rPr>
            </w:pPr>
            <w:r w:rsidRPr="002F2E72">
              <w:rPr>
                <w:b/>
                <w:bCs/>
                <w:sz w:val="20"/>
                <w:szCs w:val="20"/>
                <w:lang w:val="en-GB"/>
              </w:rPr>
              <w:t>There seem no competing issues in this manuscript</w:t>
            </w:r>
            <w:r>
              <w:rPr>
                <w:b/>
                <w:bCs/>
                <w:sz w:val="20"/>
                <w:szCs w:val="20"/>
                <w:lang w:val="en-GB"/>
              </w:rPr>
              <w:t>.</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AB6F544" w:rsidR="00F1171E" w:rsidRPr="002F2E72" w:rsidRDefault="002F2E72" w:rsidP="007222C8">
            <w:pPr>
              <w:rPr>
                <w:b/>
                <w:bCs/>
                <w:sz w:val="20"/>
                <w:szCs w:val="20"/>
                <w:lang w:val="en-GB"/>
              </w:rPr>
            </w:pPr>
            <w:r w:rsidRPr="002F2E72">
              <w:rPr>
                <w:b/>
                <w:bCs/>
                <w:sz w:val="20"/>
                <w:szCs w:val="20"/>
                <w:lang w:val="en-GB"/>
              </w:rPr>
              <w:t xml:space="preserve">Since the author has appropriately cited all the sources, </w:t>
            </w:r>
            <w:r w:rsidRPr="002F2E72">
              <w:rPr>
                <w:b/>
                <w:bCs/>
                <w:sz w:val="20"/>
                <w:szCs w:val="20"/>
                <w:lang w:val="en-GB"/>
              </w:rPr>
              <w:t xml:space="preserve">plagiarism is </w:t>
            </w:r>
            <w:r w:rsidRPr="002F2E72">
              <w:rPr>
                <w:b/>
                <w:bCs/>
                <w:sz w:val="20"/>
                <w:szCs w:val="20"/>
                <w:lang w:val="en-GB"/>
              </w:rPr>
              <w:t xml:space="preserve">not </w:t>
            </w:r>
            <w:r w:rsidRPr="002F2E72">
              <w:rPr>
                <w:b/>
                <w:bCs/>
                <w:sz w:val="20"/>
                <w:szCs w:val="20"/>
                <w:lang w:val="en-GB"/>
              </w:rPr>
              <w:t>suspected</w:t>
            </w:r>
            <w:r w:rsidRPr="002F2E72">
              <w:rPr>
                <w:b/>
                <w:bCs/>
                <w:sz w:val="20"/>
                <w:szCs w:val="20"/>
                <w:lang w:val="en-GB"/>
              </w:rPr>
              <w:t>.</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17B42C1A" w:rsidR="00F1171E" w:rsidRPr="002F2E72" w:rsidRDefault="00F1171E" w:rsidP="007222C8">
            <w:pPr>
              <w:pStyle w:val="NormalWeb"/>
              <w:spacing w:before="0" w:beforeAutospacing="0" w:after="0" w:afterAutospacing="0"/>
              <w:rPr>
                <w:rFonts w:ascii="Times New Roman" w:hAnsi="Times New Roman" w:cs="Times New Roman"/>
                <w:b/>
                <w:bCs/>
                <w:sz w:val="20"/>
                <w:szCs w:val="20"/>
                <w:lang w:val="en-GB"/>
              </w:rPr>
            </w:pPr>
            <w:r w:rsidRPr="002F2E72">
              <w:rPr>
                <w:rFonts w:ascii="Times New Roman" w:hAnsi="Times New Roman" w:cs="Times New Roman"/>
                <w:b/>
                <w:bCs/>
                <w:sz w:val="20"/>
                <w:szCs w:val="20"/>
                <w:lang w:val="en-GB"/>
              </w:rPr>
              <w:t>“I declare that I have no competing interest as a reviewer</w:t>
            </w:r>
            <w:r w:rsidR="002F2E72" w:rsidRPr="002F2E72">
              <w:rPr>
                <w:rFonts w:ascii="Times New Roman" w:hAnsi="Times New Roman" w:cs="Times New Roman"/>
                <w:b/>
                <w:bCs/>
                <w:sz w:val="20"/>
                <w:szCs w:val="20"/>
                <w:lang w:val="en-GB"/>
              </w:rPr>
              <w:t>.</w:t>
            </w:r>
            <w:r w:rsidRPr="002F2E72">
              <w:rPr>
                <w:rFonts w:ascii="Times New Roman" w:hAnsi="Times New Roman" w:cs="Times New Roman"/>
                <w:b/>
                <w:bCs/>
                <w:sz w:val="20"/>
                <w:szCs w:val="20"/>
                <w:lang w:val="en-GB"/>
              </w:rPr>
              <w:t>”</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lastRenderedPageBreak/>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0A9B7671" w:rsidR="00F1171E" w:rsidRPr="00900E9B" w:rsidRDefault="00C12169"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56480C4C" w:rsidR="00867E37" w:rsidRPr="00900E9B" w:rsidRDefault="00C12169" w:rsidP="00134A75">
            <w:pPr>
              <w:rPr>
                <w:sz w:val="20"/>
                <w:szCs w:val="20"/>
                <w:lang w:val="en-GB"/>
              </w:rPr>
            </w:pPr>
            <w:r>
              <w:rPr>
                <w:sz w:val="20"/>
                <w:szCs w:val="20"/>
                <w:lang w:val="en-GB"/>
              </w:rPr>
              <w:t>Dr. Dipak Prakash Ganmote</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215E54D" w:rsidR="00867E37" w:rsidRPr="00900E9B" w:rsidRDefault="00C12169" w:rsidP="00134A75">
            <w:pPr>
              <w:rPr>
                <w:sz w:val="20"/>
                <w:szCs w:val="20"/>
                <w:lang w:val="en-GB"/>
              </w:rPr>
            </w:pPr>
            <w:r>
              <w:rPr>
                <w:sz w:val="20"/>
                <w:szCs w:val="20"/>
                <w:lang w:val="en-GB"/>
              </w:rPr>
              <w:t>General Science</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195D0ADF" w:rsidR="00867E37" w:rsidRPr="00900E9B" w:rsidRDefault="00C12169" w:rsidP="00134A75">
            <w:pPr>
              <w:rPr>
                <w:sz w:val="20"/>
                <w:szCs w:val="20"/>
                <w:lang w:val="en-GB"/>
              </w:rPr>
            </w:pPr>
            <w:r>
              <w:rPr>
                <w:sz w:val="20"/>
                <w:szCs w:val="20"/>
                <w:lang w:val="en-GB"/>
              </w:rPr>
              <w:t>SKN Sinhgad College of Engineering Pandharpur, PAH Solapur University Solapur, Maharashtra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0B98CD7" w:rsidR="00867E37" w:rsidRPr="00900E9B" w:rsidRDefault="00C12169"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1FA4A7CD" w:rsidR="00867E37" w:rsidRPr="00900E9B" w:rsidRDefault="00C12169" w:rsidP="00134A75">
            <w:pPr>
              <w:rPr>
                <w:sz w:val="20"/>
                <w:szCs w:val="20"/>
                <w:lang w:val="en-GB"/>
              </w:rPr>
            </w:pPr>
            <w:r>
              <w:rPr>
                <w:sz w:val="20"/>
                <w:szCs w:val="20"/>
                <w:lang w:val="en-GB"/>
              </w:rPr>
              <w:t>Assistant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E2D95CE" w:rsidR="00867E37" w:rsidRPr="00900E9B" w:rsidRDefault="00C12169" w:rsidP="00134A75">
            <w:pPr>
              <w:rPr>
                <w:sz w:val="20"/>
                <w:szCs w:val="20"/>
                <w:lang w:val="en-GB"/>
              </w:rPr>
            </w:pPr>
            <w:r>
              <w:rPr>
                <w:sz w:val="20"/>
                <w:szCs w:val="20"/>
                <w:lang w:val="en-GB"/>
              </w:rPr>
              <w:t>dganmote09@gmail.com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058D55AB"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056E662D" w:rsidR="00867E37" w:rsidRPr="00900E9B" w:rsidRDefault="00C12169" w:rsidP="00134A75">
            <w:pPr>
              <w:rPr>
                <w:sz w:val="20"/>
                <w:szCs w:val="20"/>
                <w:lang w:val="en-GB"/>
              </w:rPr>
            </w:pPr>
            <w:r>
              <w:rPr>
                <w:sz w:val="20"/>
                <w:szCs w:val="20"/>
                <w:lang w:val="en-GB"/>
              </w:rPr>
              <w:t>Paremiologist, Cultural Study, Linguist, Translator, Pragmatist, Writer</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63E0A" w14:textId="77777777" w:rsidR="00327F91" w:rsidRPr="0000007A" w:rsidRDefault="00327F91" w:rsidP="0099583E">
      <w:r>
        <w:separator/>
      </w:r>
    </w:p>
  </w:endnote>
  <w:endnote w:type="continuationSeparator" w:id="0">
    <w:p w14:paraId="4AACA8CF" w14:textId="77777777" w:rsidR="00327F91" w:rsidRPr="0000007A" w:rsidRDefault="00327F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785F6" w14:textId="77777777" w:rsidR="00327F91" w:rsidRPr="0000007A" w:rsidRDefault="00327F91" w:rsidP="0099583E">
      <w:r>
        <w:separator/>
      </w:r>
    </w:p>
  </w:footnote>
  <w:footnote w:type="continuationSeparator" w:id="0">
    <w:p w14:paraId="1547B43D" w14:textId="77777777" w:rsidR="00327F91" w:rsidRPr="0000007A" w:rsidRDefault="00327F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59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425"/>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2E72"/>
    <w:rsid w:val="002F6935"/>
    <w:rsid w:val="00312559"/>
    <w:rsid w:val="003204B8"/>
    <w:rsid w:val="00326D7D"/>
    <w:rsid w:val="00327F91"/>
    <w:rsid w:val="0033018A"/>
    <w:rsid w:val="0033692F"/>
    <w:rsid w:val="00353718"/>
    <w:rsid w:val="00374F93"/>
    <w:rsid w:val="00377F1D"/>
    <w:rsid w:val="00394901"/>
    <w:rsid w:val="003A04E7"/>
    <w:rsid w:val="003A1C45"/>
    <w:rsid w:val="003A4991"/>
    <w:rsid w:val="003A6E1A"/>
    <w:rsid w:val="003B1D0B"/>
    <w:rsid w:val="003B2172"/>
    <w:rsid w:val="003C7C74"/>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7AA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2983"/>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268F"/>
    <w:rsid w:val="00707BE1"/>
    <w:rsid w:val="007238EB"/>
    <w:rsid w:val="0072740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091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1FA"/>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05BB"/>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2169"/>
    <w:rsid w:val="00C1438B"/>
    <w:rsid w:val="00C150D6"/>
    <w:rsid w:val="00C22886"/>
    <w:rsid w:val="00C25C8F"/>
    <w:rsid w:val="00C263C6"/>
    <w:rsid w:val="00C268B8"/>
    <w:rsid w:val="00C435C6"/>
    <w:rsid w:val="00C51725"/>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7AC2"/>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860</Words>
  <Characters>4942</Characters>
  <Application>Microsoft Office Word</Application>
  <DocSecurity>0</DocSecurity>
  <Lines>224</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Dipak Ganmote</cp:lastModifiedBy>
  <cp:revision>105</cp:revision>
  <dcterms:created xsi:type="dcterms:W3CDTF">2023-08-30T09:21:00Z</dcterms:created>
  <dcterms:modified xsi:type="dcterms:W3CDTF">2024-12-26T08:15:00Z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