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07674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5131E" w:rsidRPr="00A5131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Research Progress in Physical Science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5131E">
              <w:rPr>
                <w:rFonts w:ascii="Arial" w:hAnsi="Arial" w:cs="Arial"/>
                <w:b/>
                <w:bCs/>
                <w:szCs w:val="28"/>
                <w:lang w:val="en-GB"/>
              </w:rPr>
              <w:t>4069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5131E">
              <w:rPr>
                <w:rFonts w:ascii="Arial" w:hAnsi="Arial" w:cs="Arial"/>
                <w:b/>
                <w:szCs w:val="28"/>
                <w:lang w:val="en-GB"/>
              </w:rPr>
              <w:t>Intensity dependent third order optical nonlinearity of zinc-tetraphenyl porphyrin ultrathin film in nano-second regime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A51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076748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:rsidR="00640538" w:rsidRPr="00DE7D30" w:rsidRDefault="0007674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076748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>
          <v:rect id="_x0000_s2050" style="position:absolute;left:0;text-align:left;margin-left:-9.6pt;margin-top:14.25pt;width:1071.35pt;height:124.75pt;z-index:251658240">
            <v:textbox>
              <w:txbxContent>
                <w:p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E03C32" w:rsidRDefault="00A5131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5131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5131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2115, 030287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11" w:history="1">
                    <w:r w:rsidR="00A5131E" w:rsidRPr="00D10F0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https://doi.org/10.1063/1.5113126</w:t>
                    </w:r>
                  </w:hyperlink>
                </w:p>
              </w:txbxContent>
            </v:textbox>
          </v:rect>
        </w:pict>
      </w:r>
    </w:p>
    <w:p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minimumof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535E8F" w:rsidRDefault="00535E8F" w:rsidP="00535E8F">
            <w:r>
              <w:t>In the present work the author/authors have made a good attempt to investigate nonlinear optical properties using Z-scan technique in the field of optoelectronic materials. Some suggestions must have included in the manuscript to improve this work.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Purity percentage of the elements which use in the synthesis of this composition.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Give the more details about the substrate.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Mention the model of the instruments used for ultrasonic cleaning and vaccum coating unit.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 xml:space="preserve"> Mention the institute where these instruments have?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Mention the model and place of the Z-scan instrument.</w:t>
            </w:r>
            <w:r w:rsidRPr="00F24018">
              <w:t xml:space="preserve"> </w:t>
            </w:r>
          </w:p>
          <w:p w:rsidR="00535E8F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Give the formulas for calculating the effective absorption coefficient and nonlinear refractive index.</w:t>
            </w:r>
          </w:p>
          <w:p w:rsidR="00535E8F" w:rsidRPr="00F24018" w:rsidRDefault="00535E8F" w:rsidP="00535E8F">
            <w:pPr>
              <w:pStyle w:val="ListParagraph"/>
              <w:numPr>
                <w:ilvl w:val="0"/>
                <w:numId w:val="11"/>
              </w:numPr>
              <w:spacing w:after="200" w:line="276" w:lineRule="auto"/>
            </w:pPr>
            <w:r>
              <w:t>Mention the percentage error of the effective absorption coefficient and nonlinear refractive index.</w:t>
            </w:r>
            <w:r w:rsidRPr="00F24018">
              <w:t xml:space="preserve">   </w:t>
            </w:r>
          </w:p>
          <w:p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535E8F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535E8F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535E8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535E8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Need more references.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535E8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F1171E" w:rsidRPr="00900E9B" w:rsidRDefault="00535E8F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535E8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535E8F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</w:tblGrid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67E37" w:rsidRPr="00900E9B" w:rsidRDefault="00535E8F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</w:t>
            </w:r>
            <w:r w:rsidR="00AA1A79">
              <w:rPr>
                <w:sz w:val="20"/>
                <w:szCs w:val="20"/>
                <w:lang w:val="en-GB"/>
              </w:rPr>
              <w:t xml:space="preserve"> Sharad Pandey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Physics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CSJM University, Kanpur, 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Pandeys789@gmail.com</w:t>
            </w:r>
          </w:p>
        </w:tc>
      </w:tr>
      <w:tr w:rsidR="00867E37" w:rsidRPr="00900E9B" w:rsidTr="00134A75">
        <w:trPr>
          <w:trHeight w:val="77"/>
        </w:trPr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67E37" w:rsidRPr="00900E9B" w:rsidRDefault="00AA1A79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9044264414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69F" w:rsidRPr="0000007A" w:rsidRDefault="00B9069F" w:rsidP="0099583E">
      <w:r>
        <w:separator/>
      </w:r>
    </w:p>
  </w:endnote>
  <w:endnote w:type="continuationSeparator" w:id="1">
    <w:p w:rsidR="00B9069F" w:rsidRPr="0000007A" w:rsidRDefault="00B9069F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69F" w:rsidRPr="0000007A" w:rsidRDefault="00B9069F" w:rsidP="0099583E">
      <w:r>
        <w:separator/>
      </w:r>
    </w:p>
  </w:footnote>
  <w:footnote w:type="continuationSeparator" w:id="1">
    <w:p w:rsidR="00B9069F" w:rsidRPr="0000007A" w:rsidRDefault="00B9069F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12CC8"/>
    <w:multiLevelType w:val="hybridMultilevel"/>
    <w:tmpl w:val="019AE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748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65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E8F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DD2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1E"/>
    <w:rsid w:val="00A51369"/>
    <w:rsid w:val="00A519D1"/>
    <w:rsid w:val="00A5303B"/>
    <w:rsid w:val="00A65C50"/>
    <w:rsid w:val="00A8290F"/>
    <w:rsid w:val="00AA1A7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069F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4C0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13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phys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63/1.511312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Windows User</cp:lastModifiedBy>
  <cp:revision>104</cp:revision>
  <dcterms:created xsi:type="dcterms:W3CDTF">2023-08-30T09:21:00Z</dcterms:created>
  <dcterms:modified xsi:type="dcterms:W3CDTF">2024-12-27T07:30:00Z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