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5EDBD40" w:rsidR="0000007A" w:rsidRPr="00DE7D30" w:rsidRDefault="00FC71E1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C71E1">
              <w:rPr>
                <w:rFonts w:ascii="Arial" w:hAnsi="Arial" w:cs="Arial"/>
                <w:b/>
                <w:bCs/>
                <w:szCs w:val="28"/>
                <w:u w:val="single"/>
              </w:rPr>
              <w:t>Innovative Solutions: A Systematic Approach Towards Sustainable Future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9965E0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982B61">
              <w:t xml:space="preserve"> </w:t>
            </w:r>
            <w:r w:rsidR="00982B61" w:rsidRPr="00982B61">
              <w:rPr>
                <w:rFonts w:ascii="Arial" w:hAnsi="Arial" w:cs="Arial"/>
                <w:b/>
                <w:bCs/>
                <w:szCs w:val="28"/>
                <w:lang w:val="en-GB"/>
              </w:rPr>
              <w:t>3724.13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E1B084" w:rsidR="0000007A" w:rsidRPr="00DE7D30" w:rsidRDefault="00FC71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C71E1">
              <w:rPr>
                <w:rFonts w:ascii="Arial" w:hAnsi="Arial" w:cs="Arial"/>
                <w:b/>
                <w:szCs w:val="28"/>
                <w:lang w:val="en-GB"/>
              </w:rPr>
              <w:t>IoT and Healthcare: An Overview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BE7C95" w:rsidR="00CF0BBB" w:rsidRPr="00DE7D30" w:rsidRDefault="00982B6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D957C3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5A743ECE" w14:textId="77777777" w:rsidR="00D27A79" w:rsidRPr="00DE7D30" w:rsidRDefault="00D27A79" w:rsidP="00FC71E1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CD78C9C" w14:textId="77777777" w:rsidR="00F1171E" w:rsidRDefault="005D190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5D190A">
              <w:rPr>
                <w:b/>
                <w:bCs/>
                <w:sz w:val="20"/>
                <w:szCs w:val="20"/>
                <w:lang w:val="en-GB"/>
              </w:rPr>
              <w:t xml:space="preserve">The manuscript discusses how </w:t>
            </w:r>
            <w:proofErr w:type="spellStart"/>
            <w:r w:rsidRPr="005D190A">
              <w:rPr>
                <w:b/>
                <w:bCs/>
                <w:sz w:val="20"/>
                <w:szCs w:val="20"/>
                <w:lang w:val="en-GB"/>
              </w:rPr>
              <w:t>IoT</w:t>
            </w:r>
            <w:proofErr w:type="spellEnd"/>
            <w:r w:rsidRPr="005D190A">
              <w:rPr>
                <w:b/>
                <w:bCs/>
                <w:sz w:val="20"/>
                <w:szCs w:val="20"/>
                <w:lang w:val="en-GB"/>
              </w:rPr>
              <w:t xml:space="preserve"> can revolutionize medical diagnosis and patient care, emphasizing its potential to improve resolutions in healthcare settings.</w:t>
            </w:r>
          </w:p>
          <w:p w14:paraId="3A1D22A3" w14:textId="77777777" w:rsidR="005D190A" w:rsidRDefault="005D190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5D190A">
              <w:rPr>
                <w:b/>
                <w:bCs/>
                <w:sz w:val="20"/>
                <w:szCs w:val="20"/>
                <w:lang w:val="en-GB"/>
              </w:rPr>
              <w:t xml:space="preserve">It effectively outlines various applications of </w:t>
            </w:r>
            <w:proofErr w:type="spellStart"/>
            <w:r w:rsidRPr="005D190A">
              <w:rPr>
                <w:b/>
                <w:bCs/>
                <w:sz w:val="20"/>
                <w:szCs w:val="20"/>
                <w:lang w:val="en-GB"/>
              </w:rPr>
              <w:t>IoT</w:t>
            </w:r>
            <w:proofErr w:type="spellEnd"/>
            <w:r w:rsidRPr="005D190A">
              <w:rPr>
                <w:b/>
                <w:bCs/>
                <w:sz w:val="20"/>
                <w:szCs w:val="20"/>
                <w:lang w:val="en-GB"/>
              </w:rPr>
              <w:t xml:space="preserve"> in healthcare, such as remote patient monitoring, telemedicine, and self-maintenance medical devices.</w:t>
            </w:r>
          </w:p>
          <w:p w14:paraId="7DBC9196" w14:textId="2980DA12" w:rsidR="005D190A" w:rsidRPr="00900E9B" w:rsidRDefault="005D190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5D190A">
              <w:rPr>
                <w:b/>
                <w:bCs/>
                <w:sz w:val="20"/>
                <w:szCs w:val="20"/>
                <w:lang w:val="en-GB"/>
              </w:rPr>
              <w:t xml:space="preserve">The proposal for a hybrid healthcare monitoring system utilizing 5G networks is particularly noteworthy. It highlights the potential for real-time health monitoring and emergency response, showcasing the practical benefits of </w:t>
            </w:r>
            <w:proofErr w:type="spellStart"/>
            <w:r w:rsidRPr="005D190A">
              <w:rPr>
                <w:b/>
                <w:bCs/>
                <w:sz w:val="20"/>
                <w:szCs w:val="20"/>
                <w:lang w:val="en-GB"/>
              </w:rPr>
              <w:t>IoT</w:t>
            </w:r>
            <w:proofErr w:type="spellEnd"/>
            <w:r w:rsidRPr="005D190A">
              <w:rPr>
                <w:b/>
                <w:bCs/>
                <w:sz w:val="20"/>
                <w:szCs w:val="20"/>
                <w:lang w:val="en-GB"/>
              </w:rPr>
              <w:t xml:space="preserve"> in urgent situations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D1506A5" w:rsidR="00F1171E" w:rsidRPr="00900E9B" w:rsidRDefault="00214C0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F28797B" w:rsidR="00F1171E" w:rsidRPr="00900E9B" w:rsidRDefault="00214C0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is comprehensive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0B9DEC07" w:rsidR="00F1171E" w:rsidRPr="00900E9B" w:rsidRDefault="00214C0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but more data and related diagrams with content can be added.</w:t>
            </w:r>
            <w:bookmarkStart w:id="0" w:name="_GoBack"/>
            <w:bookmarkEnd w:id="0"/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lastRenderedPageBreak/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37D373F9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73744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Maybe. Because I have seen similar work and can be done using libraries.</w:t>
            </w: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058A85C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u w:val="single"/>
          <w:lang w:val="en-GB"/>
        </w:rPr>
        <w:t>Reviewer Details:</w:t>
      </w:r>
    </w:p>
    <w:p w14:paraId="143FBA40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information is mandatory to prepare the Reviewer Certificate properly. </w:t>
      </w:r>
    </w:p>
    <w:p w14:paraId="6BD8E138" w14:textId="77777777" w:rsidR="00F1171E" w:rsidRPr="00900E9B" w:rsidRDefault="00F1171E" w:rsidP="00F1171E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Certificate preparation will not be possible if incomplete information is received.</w:t>
      </w:r>
    </w:p>
    <w:p w14:paraId="7A45157B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755FE81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tbl>
      <w:tblPr>
        <w:tblW w:w="2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6740"/>
      </w:tblGrid>
      <w:tr w:rsidR="00F1171E" w:rsidRPr="00900E9B" w14:paraId="247B9DE2" w14:textId="77777777" w:rsidTr="007222C8">
        <w:tc>
          <w:tcPr>
            <w:tcW w:w="4428" w:type="dxa"/>
          </w:tcPr>
          <w:p w14:paraId="4911673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6740" w:type="dxa"/>
          </w:tcPr>
          <w:p w14:paraId="3BB18657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72AA247C" w14:textId="77777777" w:rsidTr="007222C8">
        <w:tc>
          <w:tcPr>
            <w:tcW w:w="4428" w:type="dxa"/>
          </w:tcPr>
          <w:p w14:paraId="3564BE9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6740" w:type="dxa"/>
          </w:tcPr>
          <w:p w14:paraId="74F1933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64F29AC" w14:textId="77777777" w:rsidTr="007222C8">
        <w:tc>
          <w:tcPr>
            <w:tcW w:w="4428" w:type="dxa"/>
          </w:tcPr>
          <w:p w14:paraId="0446922D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6740" w:type="dxa"/>
          </w:tcPr>
          <w:p w14:paraId="226275D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C29FD70" w14:textId="77777777" w:rsidTr="007222C8">
        <w:tc>
          <w:tcPr>
            <w:tcW w:w="4428" w:type="dxa"/>
          </w:tcPr>
          <w:p w14:paraId="15FE754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6740" w:type="dxa"/>
          </w:tcPr>
          <w:p w14:paraId="5DE66E8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4FDA289B" w14:textId="77777777" w:rsidTr="007222C8">
        <w:tc>
          <w:tcPr>
            <w:tcW w:w="4428" w:type="dxa"/>
          </w:tcPr>
          <w:p w14:paraId="21ECA2D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6740" w:type="dxa"/>
          </w:tcPr>
          <w:p w14:paraId="0E2F83A6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1A0F3BA1" w14:textId="77777777" w:rsidTr="007222C8">
        <w:tc>
          <w:tcPr>
            <w:tcW w:w="4428" w:type="dxa"/>
          </w:tcPr>
          <w:p w14:paraId="7F54B0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6740" w:type="dxa"/>
          </w:tcPr>
          <w:p w14:paraId="6EF3CD13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1B85B30" w14:textId="77777777" w:rsidTr="007222C8">
        <w:trPr>
          <w:trHeight w:val="77"/>
        </w:trPr>
        <w:tc>
          <w:tcPr>
            <w:tcW w:w="4428" w:type="dxa"/>
          </w:tcPr>
          <w:p w14:paraId="556F4E5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6740" w:type="dxa"/>
          </w:tcPr>
          <w:p w14:paraId="2A1DBBB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62241173" w14:textId="77777777" w:rsidTr="007222C8">
        <w:tc>
          <w:tcPr>
            <w:tcW w:w="4428" w:type="dxa"/>
          </w:tcPr>
          <w:p w14:paraId="288F213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6740" w:type="dxa"/>
          </w:tcPr>
          <w:p w14:paraId="15FB3B7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1CBE59D9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6FED1" w14:textId="77777777" w:rsidR="00D957C3" w:rsidRPr="0000007A" w:rsidRDefault="00D957C3" w:rsidP="0099583E">
      <w:r>
        <w:separator/>
      </w:r>
    </w:p>
  </w:endnote>
  <w:endnote w:type="continuationSeparator" w:id="0">
    <w:p w14:paraId="532B0E1D" w14:textId="77777777" w:rsidR="00D957C3" w:rsidRPr="0000007A" w:rsidRDefault="00D957C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7FBEE" w14:textId="77777777" w:rsidR="00D957C3" w:rsidRPr="0000007A" w:rsidRDefault="00D957C3" w:rsidP="0099583E">
      <w:r>
        <w:separator/>
      </w:r>
    </w:p>
  </w:footnote>
  <w:footnote w:type="continuationSeparator" w:id="0">
    <w:p w14:paraId="0955903A" w14:textId="77777777" w:rsidR="00D957C3" w:rsidRPr="0000007A" w:rsidRDefault="00D957C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21FFA"/>
    <w:rsid w:val="0012616A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C0A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57F9E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FA0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190A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441D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2B61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57C3"/>
    <w:rsid w:val="00DA2679"/>
    <w:rsid w:val="00DA3C3D"/>
    <w:rsid w:val="00DA41F5"/>
    <w:rsid w:val="00DB7E1B"/>
    <w:rsid w:val="00DC1D81"/>
    <w:rsid w:val="00DD0C4A"/>
    <w:rsid w:val="00DD274C"/>
    <w:rsid w:val="00DE7A77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C71E1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Lenovo300s</cp:lastModifiedBy>
  <cp:revision>95</cp:revision>
  <dcterms:created xsi:type="dcterms:W3CDTF">2023-08-30T09:21:00Z</dcterms:created>
  <dcterms:modified xsi:type="dcterms:W3CDTF">2024-12-28T09:49:00Z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